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39A0C" w14:textId="77777777" w:rsidR="00E70E80" w:rsidRPr="003932FA" w:rsidRDefault="00000000">
      <w:pPr>
        <w:spacing w:after="80"/>
        <w:jc w:val="center"/>
        <w:rPr>
          <w:lang w:val="de-DE"/>
        </w:rPr>
      </w:pPr>
      <w:r w:rsidRPr="003932FA">
        <w:rPr>
          <w:b/>
          <w:bCs/>
          <w:sz w:val="32"/>
          <w:szCs w:val="32"/>
          <w:lang w:val="de-DE"/>
        </w:rPr>
        <w:t>LEBENSLAUF</w:t>
      </w:r>
    </w:p>
    <w:p w14:paraId="6CB9A682" w14:textId="77777777" w:rsidR="00E70E80" w:rsidRPr="003932FA" w:rsidRDefault="00000000">
      <w:pPr>
        <w:spacing w:after="60"/>
        <w:jc w:val="center"/>
        <w:rPr>
          <w:lang w:val="de-DE"/>
        </w:rPr>
      </w:pPr>
      <w:r w:rsidRPr="003932FA">
        <w:rPr>
          <w:b/>
          <w:bCs/>
          <w:sz w:val="28"/>
          <w:szCs w:val="28"/>
          <w:lang w:val="de-DE"/>
        </w:rPr>
        <w:t>Dr. Heinrich Derksen</w:t>
      </w:r>
    </w:p>
    <w:p w14:paraId="2935B580" w14:textId="77777777" w:rsidR="00E70E80" w:rsidRPr="003932FA" w:rsidRDefault="00000000">
      <w:pPr>
        <w:spacing w:after="40"/>
        <w:jc w:val="center"/>
        <w:rPr>
          <w:lang w:val="de-DE"/>
        </w:rPr>
      </w:pPr>
      <w:r w:rsidRPr="003932FA">
        <w:rPr>
          <w:lang w:val="de-DE"/>
        </w:rPr>
        <w:t>Rektor, Bibelseminar Bonn (BSB)</w:t>
      </w:r>
    </w:p>
    <w:p w14:paraId="0C80B51D" w14:textId="77777777" w:rsidR="00E70E80" w:rsidRPr="003932FA" w:rsidRDefault="00000000">
      <w:pPr>
        <w:spacing w:after="40"/>
        <w:jc w:val="center"/>
        <w:rPr>
          <w:lang w:val="de-DE"/>
        </w:rPr>
      </w:pPr>
      <w:r w:rsidRPr="003932FA">
        <w:rPr>
          <w:lang w:val="de-DE"/>
        </w:rPr>
        <w:t xml:space="preserve">Professor für Kirchengeschichte, </w:t>
      </w:r>
      <w:proofErr w:type="spellStart"/>
      <w:r w:rsidRPr="003932FA">
        <w:rPr>
          <w:lang w:val="de-DE"/>
        </w:rPr>
        <w:t>Southwestern</w:t>
      </w:r>
      <w:proofErr w:type="spellEnd"/>
      <w:r w:rsidRPr="003932FA">
        <w:rPr>
          <w:lang w:val="de-DE"/>
        </w:rPr>
        <w:t xml:space="preserve"> Baptist </w:t>
      </w:r>
      <w:proofErr w:type="spellStart"/>
      <w:r w:rsidRPr="003932FA">
        <w:rPr>
          <w:lang w:val="de-DE"/>
        </w:rPr>
        <w:t>Theological</w:t>
      </w:r>
      <w:proofErr w:type="spellEnd"/>
      <w:r w:rsidRPr="003932FA">
        <w:rPr>
          <w:lang w:val="de-DE"/>
        </w:rPr>
        <w:t xml:space="preserve"> </w:t>
      </w:r>
      <w:proofErr w:type="spellStart"/>
      <w:r w:rsidRPr="003932FA">
        <w:rPr>
          <w:lang w:val="de-DE"/>
        </w:rPr>
        <w:t>Seminary</w:t>
      </w:r>
      <w:proofErr w:type="spellEnd"/>
    </w:p>
    <w:p w14:paraId="40B0C332" w14:textId="7069CE50" w:rsidR="00E70E80" w:rsidRPr="003932FA" w:rsidRDefault="00000000">
      <w:pPr>
        <w:spacing w:after="240"/>
        <w:jc w:val="center"/>
        <w:rPr>
          <w:lang w:val="de-DE"/>
        </w:rPr>
      </w:pPr>
      <w:proofErr w:type="gramStart"/>
      <w:r w:rsidRPr="003932FA">
        <w:rPr>
          <w:sz w:val="20"/>
          <w:szCs w:val="20"/>
          <w:lang w:val="de-DE"/>
        </w:rPr>
        <w:t>hderksen@</w:t>
      </w:r>
      <w:r w:rsidR="003932FA">
        <w:rPr>
          <w:sz w:val="20"/>
          <w:szCs w:val="20"/>
          <w:lang w:val="de-DE"/>
        </w:rPr>
        <w:t>bsb-online.de</w:t>
      </w:r>
      <w:r w:rsidRPr="003932FA">
        <w:rPr>
          <w:sz w:val="20"/>
          <w:szCs w:val="20"/>
          <w:lang w:val="de-DE"/>
        </w:rPr>
        <w:t xml:space="preserve">  |</w:t>
      </w:r>
      <w:proofErr w:type="gramEnd"/>
      <w:r w:rsidRPr="003932FA">
        <w:rPr>
          <w:sz w:val="20"/>
          <w:szCs w:val="20"/>
          <w:lang w:val="de-DE"/>
        </w:rPr>
        <w:t xml:space="preserve">  +49 (2222) 701 </w:t>
      </w:r>
      <w:proofErr w:type="gramStart"/>
      <w:r w:rsidRPr="003932FA">
        <w:rPr>
          <w:sz w:val="20"/>
          <w:szCs w:val="20"/>
          <w:lang w:val="de-DE"/>
        </w:rPr>
        <w:t>200  |</w:t>
      </w:r>
      <w:proofErr w:type="gramEnd"/>
      <w:r w:rsidRPr="003932FA">
        <w:rPr>
          <w:sz w:val="20"/>
          <w:szCs w:val="20"/>
          <w:lang w:val="de-DE"/>
        </w:rPr>
        <w:t xml:space="preserve">  </w:t>
      </w:r>
      <w:proofErr w:type="spellStart"/>
      <w:r w:rsidRPr="003932FA">
        <w:rPr>
          <w:sz w:val="20"/>
          <w:szCs w:val="20"/>
          <w:lang w:val="de-DE"/>
        </w:rPr>
        <w:t>Ehrental</w:t>
      </w:r>
      <w:proofErr w:type="spellEnd"/>
      <w:r w:rsidRPr="003932FA">
        <w:rPr>
          <w:sz w:val="20"/>
          <w:szCs w:val="20"/>
          <w:lang w:val="de-DE"/>
        </w:rPr>
        <w:t xml:space="preserve"> 2-4, 53332 Bornheim-Roisdorf, Deutschland</w:t>
      </w:r>
    </w:p>
    <w:p w14:paraId="583D2EB4" w14:textId="77777777" w:rsidR="00E70E80" w:rsidRPr="003932FA" w:rsidRDefault="00000000">
      <w:pPr>
        <w:pStyle w:val="Heading1"/>
        <w:pBdr>
          <w:bottom w:val="single" w:sz="6" w:space="4" w:color="999999"/>
        </w:pBdr>
        <w:rPr>
          <w:lang w:val="de-DE"/>
        </w:rPr>
      </w:pPr>
      <w:r w:rsidRPr="003932FA">
        <w:rPr>
          <w:lang w:val="de-DE"/>
        </w:rPr>
        <w:t>PERSÖNLICHES LEITBILD</w:t>
      </w:r>
    </w:p>
    <w:p w14:paraId="3E358B8E" w14:textId="4CD6998F" w:rsidR="00E70E80" w:rsidRPr="003932FA" w:rsidRDefault="003932FA">
      <w:pPr>
        <w:spacing w:after="120"/>
        <w:rPr>
          <w:lang w:val="de-DE"/>
        </w:rPr>
      </w:pPr>
      <w:r w:rsidRPr="003932FA">
        <w:rPr>
          <w:i/>
          <w:iCs/>
          <w:lang w:val="de-DE"/>
        </w:rPr>
        <w:t>Weil wir das Privileg haben in Gottes Reich mitzuarbeiten, will ich meine Kraft dafür einsetzen, dass die Gemeinde in das Ebenbild Jesu verwandelt wird. Dabei soll dies bei mir beginnen und in den Menschen, denen ich diene, fortgesetzt werden.</w:t>
      </w:r>
    </w:p>
    <w:p w14:paraId="27378A19" w14:textId="77777777" w:rsidR="00E70E80" w:rsidRPr="003932FA" w:rsidRDefault="00000000">
      <w:pPr>
        <w:pStyle w:val="Heading1"/>
        <w:pBdr>
          <w:bottom w:val="single" w:sz="6" w:space="4" w:color="999999"/>
        </w:pBdr>
        <w:rPr>
          <w:lang w:val="de-DE"/>
        </w:rPr>
      </w:pPr>
      <w:r w:rsidRPr="003932FA">
        <w:rPr>
          <w:lang w:val="de-DE"/>
        </w:rPr>
        <w:t>AUSBILDUNG</w:t>
      </w:r>
    </w:p>
    <w:p w14:paraId="18B9ADD0" w14:textId="77777777" w:rsidR="00E70E80" w:rsidRPr="003932FA" w:rsidRDefault="00000000">
      <w:pPr>
        <w:tabs>
          <w:tab w:val="left" w:pos="1700"/>
        </w:tabs>
        <w:spacing w:before="120" w:after="60"/>
        <w:rPr>
          <w:lang w:val="de-DE"/>
        </w:rPr>
      </w:pPr>
      <w:r w:rsidRPr="003932FA">
        <w:rPr>
          <w:b/>
          <w:bCs/>
          <w:lang w:val="de-DE"/>
        </w:rPr>
        <w:t>2010 – 2015</w:t>
      </w:r>
      <w:r w:rsidRPr="003932FA">
        <w:rPr>
          <w:lang w:val="de-DE"/>
        </w:rPr>
        <w:tab/>
      </w:r>
      <w:proofErr w:type="spellStart"/>
      <w:r w:rsidRPr="003932FA">
        <w:rPr>
          <w:b/>
          <w:bCs/>
          <w:lang w:val="de-DE"/>
        </w:rPr>
        <w:t>Doctor</w:t>
      </w:r>
      <w:proofErr w:type="spellEnd"/>
      <w:r w:rsidRPr="003932FA">
        <w:rPr>
          <w:b/>
          <w:bCs/>
          <w:lang w:val="de-DE"/>
        </w:rPr>
        <w:t xml:space="preserve"> </w:t>
      </w:r>
      <w:proofErr w:type="spellStart"/>
      <w:r w:rsidRPr="003932FA">
        <w:rPr>
          <w:b/>
          <w:bCs/>
          <w:lang w:val="de-DE"/>
        </w:rPr>
        <w:t>of</w:t>
      </w:r>
      <w:proofErr w:type="spellEnd"/>
      <w:r w:rsidRPr="003932FA">
        <w:rPr>
          <w:b/>
          <w:bCs/>
          <w:lang w:val="de-DE"/>
        </w:rPr>
        <w:t xml:space="preserve"> </w:t>
      </w:r>
      <w:proofErr w:type="spellStart"/>
      <w:r w:rsidRPr="003932FA">
        <w:rPr>
          <w:b/>
          <w:bCs/>
          <w:lang w:val="de-DE"/>
        </w:rPr>
        <w:t>Theology</w:t>
      </w:r>
      <w:proofErr w:type="spellEnd"/>
      <w:r w:rsidRPr="003932FA">
        <w:rPr>
          <w:b/>
          <w:bCs/>
          <w:lang w:val="de-DE"/>
        </w:rPr>
        <w:t xml:space="preserve"> (Dr. </w:t>
      </w:r>
      <w:proofErr w:type="spellStart"/>
      <w:r w:rsidRPr="003932FA">
        <w:rPr>
          <w:b/>
          <w:bCs/>
          <w:lang w:val="de-DE"/>
        </w:rPr>
        <w:t>theol</w:t>
      </w:r>
      <w:proofErr w:type="spellEnd"/>
      <w:r w:rsidRPr="003932FA">
        <w:rPr>
          <w:b/>
          <w:bCs/>
          <w:lang w:val="de-DE"/>
        </w:rPr>
        <w:t xml:space="preserve">.), </w:t>
      </w:r>
      <w:proofErr w:type="spellStart"/>
      <w:r w:rsidRPr="003932FA">
        <w:rPr>
          <w:b/>
          <w:bCs/>
          <w:lang w:val="de-DE"/>
        </w:rPr>
        <w:t>Vrije</w:t>
      </w:r>
      <w:proofErr w:type="spellEnd"/>
      <w:r w:rsidRPr="003932FA">
        <w:rPr>
          <w:b/>
          <w:bCs/>
          <w:lang w:val="de-DE"/>
        </w:rPr>
        <w:t xml:space="preserve"> </w:t>
      </w:r>
      <w:proofErr w:type="spellStart"/>
      <w:r w:rsidRPr="003932FA">
        <w:rPr>
          <w:b/>
          <w:bCs/>
          <w:lang w:val="de-DE"/>
        </w:rPr>
        <w:t>Universiteit</w:t>
      </w:r>
      <w:proofErr w:type="spellEnd"/>
      <w:r w:rsidRPr="003932FA">
        <w:rPr>
          <w:b/>
          <w:bCs/>
          <w:lang w:val="de-DE"/>
        </w:rPr>
        <w:t xml:space="preserve"> Amsterdam, Niederlande</w:t>
      </w:r>
    </w:p>
    <w:p w14:paraId="264DB80A" w14:textId="77777777" w:rsidR="00E70E80" w:rsidRPr="003932FA" w:rsidRDefault="00000000">
      <w:pPr>
        <w:spacing w:after="60"/>
        <w:ind w:left="1700"/>
        <w:rPr>
          <w:lang w:val="de-DE"/>
        </w:rPr>
      </w:pPr>
      <w:r w:rsidRPr="003932FA">
        <w:rPr>
          <w:lang w:val="de-DE"/>
        </w:rPr>
        <w:t xml:space="preserve">Schwerpunkt: Praktische Theologie / Das Gottesdienstverständnis </w:t>
      </w:r>
      <w:proofErr w:type="spellStart"/>
      <w:r w:rsidRPr="003932FA">
        <w:rPr>
          <w:lang w:val="de-DE"/>
        </w:rPr>
        <w:t>russlanddeutscher</w:t>
      </w:r>
      <w:proofErr w:type="spellEnd"/>
      <w:r w:rsidRPr="003932FA">
        <w:rPr>
          <w:lang w:val="de-DE"/>
        </w:rPr>
        <w:t xml:space="preserve"> Freikirchen</w:t>
      </w:r>
    </w:p>
    <w:p w14:paraId="0E9A294F" w14:textId="77777777" w:rsidR="00E70E80" w:rsidRPr="003932FA" w:rsidRDefault="00000000">
      <w:pPr>
        <w:spacing w:after="60"/>
        <w:ind w:left="1700"/>
        <w:rPr>
          <w:lang w:val="de-DE"/>
        </w:rPr>
      </w:pPr>
      <w:r w:rsidRPr="003932FA">
        <w:rPr>
          <w:i/>
          <w:iCs/>
          <w:lang w:val="de-DE"/>
        </w:rPr>
        <w:t xml:space="preserve">Dissertation: Das Gottesdienstverständnis der </w:t>
      </w:r>
      <w:proofErr w:type="spellStart"/>
      <w:r w:rsidRPr="003932FA">
        <w:rPr>
          <w:i/>
          <w:iCs/>
          <w:lang w:val="de-DE"/>
        </w:rPr>
        <w:t>russlanddeutschen</w:t>
      </w:r>
      <w:proofErr w:type="spellEnd"/>
      <w:r w:rsidRPr="003932FA">
        <w:rPr>
          <w:i/>
          <w:iCs/>
          <w:lang w:val="de-DE"/>
        </w:rPr>
        <w:t xml:space="preserve"> Freikirchen (Leipzig: Evangelische Verlagsanstalt, 2016)</w:t>
      </w:r>
    </w:p>
    <w:p w14:paraId="4B2F6EBA" w14:textId="77777777" w:rsidR="00E70E80" w:rsidRDefault="00000000">
      <w:pPr>
        <w:tabs>
          <w:tab w:val="left" w:pos="1700"/>
        </w:tabs>
        <w:spacing w:before="120" w:after="60"/>
      </w:pPr>
      <w:r>
        <w:rPr>
          <w:b/>
          <w:bCs/>
        </w:rPr>
        <w:t>2003 – 2007</w:t>
      </w:r>
      <w:r>
        <w:tab/>
      </w:r>
      <w:r>
        <w:rPr>
          <w:b/>
          <w:bCs/>
        </w:rPr>
        <w:t>Master of Theology (M.Th.), University of South Africa (UNISA), Pretoria</w:t>
      </w:r>
    </w:p>
    <w:p w14:paraId="75B7A3CB" w14:textId="77777777" w:rsidR="00E70E80" w:rsidRPr="003932FA" w:rsidRDefault="00000000">
      <w:pPr>
        <w:spacing w:after="60"/>
        <w:ind w:left="1700"/>
        <w:rPr>
          <w:lang w:val="de-DE"/>
        </w:rPr>
      </w:pPr>
      <w:r w:rsidRPr="003932FA">
        <w:rPr>
          <w:lang w:val="de-DE"/>
        </w:rPr>
        <w:t xml:space="preserve">Schwerpunkt: Praktische Theologie / Homiletik – Empirische Studie zur Predigt in </w:t>
      </w:r>
      <w:proofErr w:type="spellStart"/>
      <w:r w:rsidRPr="003932FA">
        <w:rPr>
          <w:lang w:val="de-DE"/>
        </w:rPr>
        <w:t>russlanddeutschen</w:t>
      </w:r>
      <w:proofErr w:type="spellEnd"/>
      <w:r w:rsidRPr="003932FA">
        <w:rPr>
          <w:lang w:val="de-DE"/>
        </w:rPr>
        <w:t xml:space="preserve"> baptistischen und mennonitischen Freikirchen</w:t>
      </w:r>
    </w:p>
    <w:p w14:paraId="211394DD" w14:textId="77777777" w:rsidR="00E70E80" w:rsidRPr="003932FA" w:rsidRDefault="00000000">
      <w:pPr>
        <w:tabs>
          <w:tab w:val="left" w:pos="1700"/>
        </w:tabs>
        <w:spacing w:before="120" w:after="60"/>
        <w:rPr>
          <w:lang w:val="de-DE"/>
        </w:rPr>
      </w:pPr>
      <w:r w:rsidRPr="003932FA">
        <w:rPr>
          <w:b/>
          <w:bCs/>
          <w:lang w:val="de-DE"/>
        </w:rPr>
        <w:t>1989 – 1993</w:t>
      </w:r>
      <w:r w:rsidRPr="003932FA">
        <w:rPr>
          <w:lang w:val="de-DE"/>
        </w:rPr>
        <w:tab/>
      </w:r>
      <w:r w:rsidRPr="003932FA">
        <w:rPr>
          <w:b/>
          <w:bCs/>
          <w:lang w:val="de-DE"/>
        </w:rPr>
        <w:t xml:space="preserve">Master </w:t>
      </w:r>
      <w:proofErr w:type="spellStart"/>
      <w:r w:rsidRPr="003932FA">
        <w:rPr>
          <w:b/>
          <w:bCs/>
          <w:lang w:val="de-DE"/>
        </w:rPr>
        <w:t>of</w:t>
      </w:r>
      <w:proofErr w:type="spellEnd"/>
      <w:r w:rsidRPr="003932FA">
        <w:rPr>
          <w:b/>
          <w:bCs/>
          <w:lang w:val="de-DE"/>
        </w:rPr>
        <w:t xml:space="preserve"> Divinity äquivalent (</w:t>
      </w:r>
      <w:proofErr w:type="spellStart"/>
      <w:r w:rsidRPr="003932FA">
        <w:rPr>
          <w:b/>
          <w:bCs/>
          <w:lang w:val="de-DE"/>
        </w:rPr>
        <w:t>M.Div</w:t>
      </w:r>
      <w:proofErr w:type="spellEnd"/>
      <w:r w:rsidRPr="003932FA">
        <w:rPr>
          <w:b/>
          <w:bCs/>
          <w:lang w:val="de-DE"/>
        </w:rPr>
        <w:t xml:space="preserve">. </w:t>
      </w:r>
      <w:proofErr w:type="spellStart"/>
      <w:r w:rsidRPr="003932FA">
        <w:rPr>
          <w:b/>
          <w:bCs/>
          <w:lang w:val="de-DE"/>
        </w:rPr>
        <w:t>äquiv</w:t>
      </w:r>
      <w:proofErr w:type="spellEnd"/>
      <w:r w:rsidRPr="003932FA">
        <w:rPr>
          <w:b/>
          <w:bCs/>
          <w:lang w:val="de-DE"/>
        </w:rPr>
        <w:t>.), Freie Theologische Akademie (FTA), Gießen, Deutschland</w:t>
      </w:r>
    </w:p>
    <w:p w14:paraId="0742AE57" w14:textId="77777777" w:rsidR="00E70E80" w:rsidRPr="003932FA" w:rsidRDefault="00000000">
      <w:pPr>
        <w:spacing w:after="60"/>
        <w:ind w:left="1700"/>
        <w:rPr>
          <w:lang w:val="de-DE"/>
        </w:rPr>
      </w:pPr>
      <w:r w:rsidRPr="003932FA">
        <w:rPr>
          <w:lang w:val="de-DE"/>
        </w:rPr>
        <w:t>Schwerpunkt: Theologie / Pastoraler Dienst</w:t>
      </w:r>
    </w:p>
    <w:p w14:paraId="24270118" w14:textId="77777777" w:rsidR="00E70E80" w:rsidRPr="003932FA" w:rsidRDefault="00000000">
      <w:pPr>
        <w:pStyle w:val="Heading1"/>
        <w:pBdr>
          <w:bottom w:val="single" w:sz="6" w:space="4" w:color="999999"/>
        </w:pBdr>
        <w:rPr>
          <w:lang w:val="de-DE"/>
        </w:rPr>
      </w:pPr>
      <w:r w:rsidRPr="003932FA">
        <w:rPr>
          <w:lang w:val="de-DE"/>
        </w:rPr>
        <w:t>BERUFLICHE TÄTIGKEITEN</w:t>
      </w:r>
    </w:p>
    <w:p w14:paraId="0761C61F" w14:textId="77777777" w:rsidR="00E70E80" w:rsidRPr="003932FA" w:rsidRDefault="00000000">
      <w:pPr>
        <w:tabs>
          <w:tab w:val="left" w:pos="1700"/>
        </w:tabs>
        <w:spacing w:before="120" w:after="60"/>
        <w:rPr>
          <w:lang w:val="de-DE"/>
        </w:rPr>
      </w:pPr>
      <w:r w:rsidRPr="003932FA">
        <w:rPr>
          <w:b/>
          <w:bCs/>
          <w:lang w:val="de-DE"/>
        </w:rPr>
        <w:t>2017 – heute</w:t>
      </w:r>
      <w:r w:rsidRPr="003932FA">
        <w:rPr>
          <w:lang w:val="de-DE"/>
        </w:rPr>
        <w:tab/>
      </w:r>
      <w:r w:rsidRPr="003932FA">
        <w:rPr>
          <w:b/>
          <w:bCs/>
          <w:lang w:val="de-DE"/>
        </w:rPr>
        <w:t xml:space="preserve">Professor für Kirchengeschichte, </w:t>
      </w:r>
      <w:proofErr w:type="spellStart"/>
      <w:r w:rsidRPr="003932FA">
        <w:rPr>
          <w:b/>
          <w:bCs/>
          <w:lang w:val="de-DE"/>
        </w:rPr>
        <w:t>Southwestern</w:t>
      </w:r>
      <w:proofErr w:type="spellEnd"/>
      <w:r w:rsidRPr="003932FA">
        <w:rPr>
          <w:b/>
          <w:bCs/>
          <w:lang w:val="de-DE"/>
        </w:rPr>
        <w:t xml:space="preserve"> Baptist </w:t>
      </w:r>
      <w:proofErr w:type="spellStart"/>
      <w:r w:rsidRPr="003932FA">
        <w:rPr>
          <w:b/>
          <w:bCs/>
          <w:lang w:val="de-DE"/>
        </w:rPr>
        <w:t>Theological</w:t>
      </w:r>
      <w:proofErr w:type="spellEnd"/>
      <w:r w:rsidRPr="003932FA">
        <w:rPr>
          <w:b/>
          <w:bCs/>
          <w:lang w:val="de-DE"/>
        </w:rPr>
        <w:t xml:space="preserve"> </w:t>
      </w:r>
      <w:proofErr w:type="spellStart"/>
      <w:r w:rsidRPr="003932FA">
        <w:rPr>
          <w:b/>
          <w:bCs/>
          <w:lang w:val="de-DE"/>
        </w:rPr>
        <w:t>Seminary</w:t>
      </w:r>
      <w:proofErr w:type="spellEnd"/>
      <w:r w:rsidRPr="003932FA">
        <w:rPr>
          <w:b/>
          <w:bCs/>
          <w:lang w:val="de-DE"/>
        </w:rPr>
        <w:t xml:space="preserve"> (SWBTS), Fort </w:t>
      </w:r>
      <w:proofErr w:type="spellStart"/>
      <w:r w:rsidRPr="003932FA">
        <w:rPr>
          <w:b/>
          <w:bCs/>
          <w:lang w:val="de-DE"/>
        </w:rPr>
        <w:t>Worth</w:t>
      </w:r>
      <w:proofErr w:type="spellEnd"/>
      <w:r w:rsidRPr="003932FA">
        <w:rPr>
          <w:b/>
          <w:bCs/>
          <w:lang w:val="de-DE"/>
        </w:rPr>
        <w:t>, TX – Bonn Extension</w:t>
      </w:r>
    </w:p>
    <w:p w14:paraId="4CFA42EA" w14:textId="77777777" w:rsidR="00E70E80" w:rsidRPr="003932FA" w:rsidRDefault="00000000">
      <w:pPr>
        <w:tabs>
          <w:tab w:val="left" w:pos="1700"/>
        </w:tabs>
        <w:spacing w:before="120" w:after="60"/>
        <w:rPr>
          <w:lang w:val="de-DE"/>
        </w:rPr>
      </w:pPr>
      <w:r w:rsidRPr="003932FA">
        <w:rPr>
          <w:b/>
          <w:bCs/>
          <w:lang w:val="de-DE"/>
        </w:rPr>
        <w:t>2005 – heute</w:t>
      </w:r>
      <w:r w:rsidRPr="003932FA">
        <w:rPr>
          <w:lang w:val="de-DE"/>
        </w:rPr>
        <w:tab/>
      </w:r>
      <w:r w:rsidRPr="003932FA">
        <w:rPr>
          <w:b/>
          <w:bCs/>
          <w:lang w:val="de-DE"/>
        </w:rPr>
        <w:t>Rektor, Bibelseminar Bonn (BSB), Bornheim-Roisdorf, Deutschland</w:t>
      </w:r>
    </w:p>
    <w:p w14:paraId="37E5F8EE" w14:textId="77777777" w:rsidR="00E70E80" w:rsidRPr="003932FA" w:rsidRDefault="00000000">
      <w:pPr>
        <w:tabs>
          <w:tab w:val="left" w:pos="1700"/>
        </w:tabs>
        <w:spacing w:before="120" w:after="60"/>
        <w:rPr>
          <w:lang w:val="de-DE"/>
        </w:rPr>
      </w:pPr>
      <w:r w:rsidRPr="003932FA">
        <w:rPr>
          <w:b/>
          <w:bCs/>
          <w:lang w:val="de-DE"/>
        </w:rPr>
        <w:t>1999 – 2005</w:t>
      </w:r>
      <w:r w:rsidRPr="003932FA">
        <w:rPr>
          <w:lang w:val="de-DE"/>
        </w:rPr>
        <w:tab/>
      </w:r>
      <w:r w:rsidRPr="003932FA">
        <w:rPr>
          <w:b/>
          <w:bCs/>
          <w:lang w:val="de-DE"/>
        </w:rPr>
        <w:t>Mitglied der Leitung, Bibelseminar Bonn</w:t>
      </w:r>
    </w:p>
    <w:p w14:paraId="0C8B87D9" w14:textId="77777777" w:rsidR="00E70E80" w:rsidRPr="003932FA" w:rsidRDefault="00000000">
      <w:pPr>
        <w:tabs>
          <w:tab w:val="left" w:pos="1700"/>
        </w:tabs>
        <w:spacing w:before="120" w:after="60"/>
        <w:rPr>
          <w:lang w:val="de-DE"/>
        </w:rPr>
      </w:pPr>
      <w:r w:rsidRPr="003932FA">
        <w:rPr>
          <w:b/>
          <w:bCs/>
          <w:lang w:val="de-DE"/>
        </w:rPr>
        <w:t>1995 – heute</w:t>
      </w:r>
      <w:r w:rsidRPr="003932FA">
        <w:rPr>
          <w:lang w:val="de-DE"/>
        </w:rPr>
        <w:tab/>
      </w:r>
      <w:r w:rsidRPr="003932FA">
        <w:rPr>
          <w:b/>
          <w:bCs/>
          <w:lang w:val="de-DE"/>
        </w:rPr>
        <w:t>Dozent für Praktische Theologie, Bibelseminar Bonn</w:t>
      </w:r>
    </w:p>
    <w:p w14:paraId="5FE74AF3" w14:textId="77777777" w:rsidR="00E70E80" w:rsidRPr="003932FA" w:rsidRDefault="00000000">
      <w:pPr>
        <w:spacing w:after="60"/>
        <w:ind w:left="1700"/>
        <w:rPr>
          <w:lang w:val="de-DE"/>
        </w:rPr>
      </w:pPr>
      <w:r w:rsidRPr="003932FA">
        <w:rPr>
          <w:lang w:val="de-DE"/>
        </w:rPr>
        <w:t>Lehrgebiete: Praktische Theologie, Homiletik, Geistliche Leiterschaft</w:t>
      </w:r>
    </w:p>
    <w:p w14:paraId="4733322E" w14:textId="77777777" w:rsidR="00E70E80" w:rsidRPr="003932FA" w:rsidRDefault="00000000">
      <w:pPr>
        <w:tabs>
          <w:tab w:val="left" w:pos="1700"/>
        </w:tabs>
        <w:spacing w:before="120" w:after="60"/>
        <w:rPr>
          <w:lang w:val="de-DE"/>
        </w:rPr>
      </w:pPr>
      <w:r w:rsidRPr="003932FA">
        <w:rPr>
          <w:b/>
          <w:bCs/>
          <w:lang w:val="de-DE"/>
        </w:rPr>
        <w:t>1994 – 1998</w:t>
      </w:r>
      <w:r w:rsidRPr="003932FA">
        <w:rPr>
          <w:lang w:val="de-DE"/>
        </w:rPr>
        <w:tab/>
      </w:r>
      <w:r w:rsidRPr="003932FA">
        <w:rPr>
          <w:b/>
          <w:bCs/>
          <w:lang w:val="de-DE"/>
        </w:rPr>
        <w:t>Geschäftsführer, Arbeitskreis christliche Medien &amp; Bildung e.V. (ACMB)</w:t>
      </w:r>
    </w:p>
    <w:p w14:paraId="1218E9C0" w14:textId="77777777" w:rsidR="00E70E80" w:rsidRPr="003932FA" w:rsidRDefault="00000000">
      <w:pPr>
        <w:tabs>
          <w:tab w:val="left" w:pos="1700"/>
        </w:tabs>
        <w:spacing w:before="120" w:after="60"/>
        <w:rPr>
          <w:lang w:val="de-DE"/>
        </w:rPr>
      </w:pPr>
      <w:r w:rsidRPr="003932FA">
        <w:rPr>
          <w:b/>
          <w:bCs/>
          <w:lang w:val="de-DE"/>
        </w:rPr>
        <w:t>1993 – 1994</w:t>
      </w:r>
      <w:r w:rsidRPr="003932FA">
        <w:rPr>
          <w:lang w:val="de-DE"/>
        </w:rPr>
        <w:tab/>
      </w:r>
      <w:r w:rsidRPr="003932FA">
        <w:rPr>
          <w:b/>
          <w:bCs/>
          <w:lang w:val="de-DE"/>
        </w:rPr>
        <w:t>Gemeindepraktikum, Cerritos Valley Baptist Church, La Palma, CA, USA</w:t>
      </w:r>
    </w:p>
    <w:p w14:paraId="60CC38D3" w14:textId="77777777" w:rsidR="00E70E80" w:rsidRPr="003932FA" w:rsidRDefault="00000000">
      <w:pPr>
        <w:pStyle w:val="Heading1"/>
        <w:pBdr>
          <w:bottom w:val="single" w:sz="6" w:space="4" w:color="999999"/>
        </w:pBdr>
        <w:rPr>
          <w:lang w:val="de-DE"/>
        </w:rPr>
      </w:pPr>
      <w:r w:rsidRPr="003932FA">
        <w:rPr>
          <w:lang w:val="de-DE"/>
        </w:rPr>
        <w:t>ORDINATION</w:t>
      </w:r>
    </w:p>
    <w:p w14:paraId="15ACDAD6" w14:textId="77777777" w:rsidR="00E70E80" w:rsidRPr="003932FA" w:rsidRDefault="00000000">
      <w:pPr>
        <w:tabs>
          <w:tab w:val="left" w:pos="1700"/>
        </w:tabs>
        <w:spacing w:before="120" w:after="60"/>
        <w:rPr>
          <w:lang w:val="de-DE"/>
        </w:rPr>
      </w:pPr>
      <w:r w:rsidRPr="003932FA">
        <w:rPr>
          <w:b/>
          <w:bCs/>
          <w:lang w:val="de-DE"/>
        </w:rPr>
        <w:t>1996</w:t>
      </w:r>
      <w:r w:rsidRPr="003932FA">
        <w:rPr>
          <w:lang w:val="de-DE"/>
        </w:rPr>
        <w:tab/>
      </w:r>
      <w:r w:rsidRPr="003932FA">
        <w:rPr>
          <w:b/>
          <w:bCs/>
          <w:lang w:val="de-DE"/>
        </w:rPr>
        <w:t>Ordination zum Pastor, Evangelische Freikirche Köln, Deutschland</w:t>
      </w:r>
    </w:p>
    <w:p w14:paraId="2353F19A" w14:textId="77777777" w:rsidR="00E70E80" w:rsidRPr="003932FA" w:rsidRDefault="00000000">
      <w:pPr>
        <w:pStyle w:val="Heading1"/>
        <w:pBdr>
          <w:bottom w:val="single" w:sz="6" w:space="4" w:color="999999"/>
        </w:pBdr>
        <w:rPr>
          <w:lang w:val="de-DE"/>
        </w:rPr>
      </w:pPr>
      <w:r w:rsidRPr="003932FA">
        <w:rPr>
          <w:lang w:val="de-DE"/>
        </w:rPr>
        <w:t>DIENSTERFAHRUNG &amp; MITARBEIT IN ORGANISATIONEN</w:t>
      </w:r>
    </w:p>
    <w:p w14:paraId="66685AB7" w14:textId="77777777" w:rsidR="00E70E80" w:rsidRPr="003932FA" w:rsidRDefault="00000000">
      <w:pPr>
        <w:tabs>
          <w:tab w:val="left" w:pos="1700"/>
        </w:tabs>
        <w:spacing w:before="120" w:after="60"/>
        <w:rPr>
          <w:lang w:val="de-DE"/>
        </w:rPr>
      </w:pPr>
      <w:r w:rsidRPr="003932FA">
        <w:rPr>
          <w:b/>
          <w:bCs/>
          <w:lang w:val="de-DE"/>
        </w:rPr>
        <w:t>2025 – heute</w:t>
      </w:r>
      <w:r w:rsidRPr="003932FA">
        <w:rPr>
          <w:lang w:val="de-DE"/>
        </w:rPr>
        <w:tab/>
      </w:r>
      <w:r w:rsidRPr="003932FA">
        <w:rPr>
          <w:b/>
          <w:bCs/>
          <w:lang w:val="de-DE"/>
        </w:rPr>
        <w:t>Vorsitzender, Konferenz bibeltreuer Ausbildungsstätten (KBA)</w:t>
      </w:r>
    </w:p>
    <w:p w14:paraId="4C6CFA0B" w14:textId="77777777" w:rsidR="00E70E80" w:rsidRPr="003932FA" w:rsidRDefault="00000000">
      <w:pPr>
        <w:tabs>
          <w:tab w:val="left" w:pos="1700"/>
        </w:tabs>
        <w:spacing w:before="120" w:after="60"/>
        <w:rPr>
          <w:lang w:val="de-DE"/>
        </w:rPr>
      </w:pPr>
      <w:r w:rsidRPr="003932FA">
        <w:rPr>
          <w:b/>
          <w:bCs/>
          <w:lang w:val="de-DE"/>
        </w:rPr>
        <w:t>2020 – heute</w:t>
      </w:r>
      <w:r w:rsidRPr="003932FA">
        <w:rPr>
          <w:lang w:val="de-DE"/>
        </w:rPr>
        <w:tab/>
      </w:r>
      <w:r w:rsidRPr="003932FA">
        <w:rPr>
          <w:b/>
          <w:bCs/>
          <w:lang w:val="de-DE"/>
        </w:rPr>
        <w:t xml:space="preserve">Mitglied, </w:t>
      </w:r>
      <w:proofErr w:type="spellStart"/>
      <w:r w:rsidRPr="003932FA">
        <w:rPr>
          <w:b/>
          <w:bCs/>
          <w:lang w:val="de-DE"/>
        </w:rPr>
        <w:t>Samaritan’s</w:t>
      </w:r>
      <w:proofErr w:type="spellEnd"/>
      <w:r w:rsidRPr="003932FA">
        <w:rPr>
          <w:b/>
          <w:bCs/>
          <w:lang w:val="de-DE"/>
        </w:rPr>
        <w:t xml:space="preserve"> Purse (Deutschland); seit 2024 Mitglied des Aufsichtsrats</w:t>
      </w:r>
    </w:p>
    <w:p w14:paraId="0BC1507D" w14:textId="77777777" w:rsidR="00E70E80" w:rsidRPr="003932FA" w:rsidRDefault="00000000">
      <w:pPr>
        <w:tabs>
          <w:tab w:val="left" w:pos="1700"/>
        </w:tabs>
        <w:spacing w:before="120" w:after="60"/>
        <w:rPr>
          <w:lang w:val="de-DE"/>
        </w:rPr>
      </w:pPr>
      <w:r w:rsidRPr="003932FA">
        <w:rPr>
          <w:b/>
          <w:bCs/>
          <w:lang w:val="de-DE"/>
        </w:rPr>
        <w:t>2017 – heute</w:t>
      </w:r>
      <w:r w:rsidRPr="003932FA">
        <w:rPr>
          <w:lang w:val="de-DE"/>
        </w:rPr>
        <w:tab/>
      </w:r>
      <w:r w:rsidRPr="003932FA">
        <w:rPr>
          <w:b/>
          <w:bCs/>
          <w:lang w:val="de-DE"/>
        </w:rPr>
        <w:t>Mitglied des Hauptvorstands, Evangelische Allianz Deutschland</w:t>
      </w:r>
    </w:p>
    <w:p w14:paraId="123992BF" w14:textId="77777777" w:rsidR="00E70E80" w:rsidRPr="003932FA" w:rsidRDefault="00000000">
      <w:pPr>
        <w:tabs>
          <w:tab w:val="left" w:pos="1700"/>
        </w:tabs>
        <w:spacing w:before="120" w:after="60"/>
        <w:rPr>
          <w:lang w:val="de-DE"/>
        </w:rPr>
      </w:pPr>
      <w:r w:rsidRPr="003932FA">
        <w:rPr>
          <w:b/>
          <w:bCs/>
          <w:lang w:val="de-DE"/>
        </w:rPr>
        <w:lastRenderedPageBreak/>
        <w:t>2013 – heute</w:t>
      </w:r>
      <w:r w:rsidRPr="003932FA">
        <w:rPr>
          <w:lang w:val="de-DE"/>
        </w:rPr>
        <w:tab/>
      </w:r>
      <w:r w:rsidRPr="003932FA">
        <w:rPr>
          <w:b/>
          <w:bCs/>
          <w:lang w:val="de-DE"/>
        </w:rPr>
        <w:t>Vorstandsmitglied, Bund evangelischer Freikirchen (</w:t>
      </w:r>
      <w:proofErr w:type="spellStart"/>
      <w:r w:rsidRPr="003932FA">
        <w:rPr>
          <w:b/>
          <w:bCs/>
          <w:lang w:val="de-DE"/>
        </w:rPr>
        <w:t>taufgesinnte</w:t>
      </w:r>
      <w:proofErr w:type="spellEnd"/>
      <w:r w:rsidRPr="003932FA">
        <w:rPr>
          <w:b/>
          <w:bCs/>
          <w:lang w:val="de-DE"/>
        </w:rPr>
        <w:t xml:space="preserve"> Gemeinden)</w:t>
      </w:r>
    </w:p>
    <w:p w14:paraId="45BF59DE" w14:textId="77777777" w:rsidR="00E70E80" w:rsidRPr="003932FA" w:rsidRDefault="00000000">
      <w:pPr>
        <w:tabs>
          <w:tab w:val="left" w:pos="1700"/>
        </w:tabs>
        <w:spacing w:before="120" w:after="60"/>
        <w:rPr>
          <w:lang w:val="de-DE"/>
        </w:rPr>
      </w:pPr>
      <w:r w:rsidRPr="003932FA">
        <w:rPr>
          <w:b/>
          <w:bCs/>
          <w:lang w:val="de-DE"/>
        </w:rPr>
        <w:t>2011 – heute</w:t>
      </w:r>
      <w:r w:rsidRPr="003932FA">
        <w:rPr>
          <w:lang w:val="de-DE"/>
        </w:rPr>
        <w:tab/>
      </w:r>
      <w:r w:rsidRPr="003932FA">
        <w:rPr>
          <w:b/>
          <w:bCs/>
          <w:lang w:val="de-DE"/>
        </w:rPr>
        <w:t>Mitbegründer und Leiter, Forum evangelischer Freikirchen (</w:t>
      </w:r>
      <w:proofErr w:type="spellStart"/>
      <w:r w:rsidRPr="003932FA">
        <w:rPr>
          <w:b/>
          <w:bCs/>
          <w:lang w:val="de-DE"/>
        </w:rPr>
        <w:t>FeF</w:t>
      </w:r>
      <w:proofErr w:type="spellEnd"/>
      <w:r w:rsidRPr="003932FA">
        <w:rPr>
          <w:b/>
          <w:bCs/>
          <w:lang w:val="de-DE"/>
        </w:rPr>
        <w:t>)</w:t>
      </w:r>
    </w:p>
    <w:p w14:paraId="58E76121" w14:textId="77777777" w:rsidR="00E70E80" w:rsidRPr="003932FA" w:rsidRDefault="00000000">
      <w:pPr>
        <w:tabs>
          <w:tab w:val="left" w:pos="1700"/>
        </w:tabs>
        <w:spacing w:before="120" w:after="60"/>
        <w:rPr>
          <w:lang w:val="de-DE"/>
        </w:rPr>
      </w:pPr>
      <w:r w:rsidRPr="003932FA">
        <w:rPr>
          <w:b/>
          <w:bCs/>
          <w:lang w:val="de-DE"/>
        </w:rPr>
        <w:t>2010 – 2025</w:t>
      </w:r>
      <w:r w:rsidRPr="003932FA">
        <w:rPr>
          <w:lang w:val="de-DE"/>
        </w:rPr>
        <w:tab/>
      </w:r>
      <w:r w:rsidRPr="003932FA">
        <w:rPr>
          <w:b/>
          <w:bCs/>
          <w:lang w:val="de-DE"/>
        </w:rPr>
        <w:t>Vorstandsmitglied, Konferenz bibeltreuer Ausbildungsstätten (KBA)</w:t>
      </w:r>
    </w:p>
    <w:p w14:paraId="3F8613C4" w14:textId="77777777" w:rsidR="00E70E80" w:rsidRPr="003932FA" w:rsidRDefault="00000000">
      <w:pPr>
        <w:tabs>
          <w:tab w:val="left" w:pos="1700"/>
        </w:tabs>
        <w:spacing w:before="120" w:after="60"/>
        <w:rPr>
          <w:lang w:val="de-DE"/>
        </w:rPr>
      </w:pPr>
      <w:r w:rsidRPr="003932FA">
        <w:rPr>
          <w:b/>
          <w:bCs/>
          <w:lang w:val="de-DE"/>
        </w:rPr>
        <w:t>2009 – heute</w:t>
      </w:r>
      <w:r w:rsidRPr="003932FA">
        <w:rPr>
          <w:lang w:val="de-DE"/>
        </w:rPr>
        <w:tab/>
      </w:r>
      <w:r w:rsidRPr="003932FA">
        <w:rPr>
          <w:b/>
          <w:bCs/>
          <w:lang w:val="de-DE"/>
        </w:rPr>
        <w:t xml:space="preserve">Mitglied, </w:t>
      </w:r>
      <w:proofErr w:type="spellStart"/>
      <w:r w:rsidRPr="003932FA">
        <w:rPr>
          <w:b/>
          <w:bCs/>
          <w:lang w:val="de-DE"/>
        </w:rPr>
        <w:t>idea</w:t>
      </w:r>
      <w:proofErr w:type="spellEnd"/>
      <w:r w:rsidRPr="003932FA">
        <w:rPr>
          <w:b/>
          <w:bCs/>
          <w:lang w:val="de-DE"/>
        </w:rPr>
        <w:t xml:space="preserve"> e.V.</w:t>
      </w:r>
    </w:p>
    <w:p w14:paraId="15B12BCF" w14:textId="77777777" w:rsidR="00E70E80" w:rsidRDefault="00000000">
      <w:pPr>
        <w:tabs>
          <w:tab w:val="left" w:pos="1700"/>
        </w:tabs>
        <w:spacing w:before="120" w:after="60"/>
      </w:pPr>
      <w:r>
        <w:rPr>
          <w:b/>
          <w:bCs/>
        </w:rPr>
        <w:t xml:space="preserve">2008 – </w:t>
      </w:r>
      <w:proofErr w:type="spellStart"/>
      <w:r>
        <w:rPr>
          <w:b/>
          <w:bCs/>
        </w:rPr>
        <w:t>heute</w:t>
      </w:r>
      <w:proofErr w:type="spellEnd"/>
      <w:r>
        <w:tab/>
      </w:r>
      <w:proofErr w:type="spellStart"/>
      <w:r>
        <w:rPr>
          <w:b/>
          <w:bCs/>
        </w:rPr>
        <w:t>Mitglied</w:t>
      </w:r>
      <w:proofErr w:type="spellEnd"/>
      <w:r>
        <w:rPr>
          <w:b/>
          <w:bCs/>
        </w:rPr>
        <w:t>, Evangelical Theological Society (ETS), USA</w:t>
      </w:r>
    </w:p>
    <w:p w14:paraId="48EA635D" w14:textId="77777777" w:rsidR="00E70E80" w:rsidRPr="003932FA" w:rsidRDefault="00000000">
      <w:pPr>
        <w:tabs>
          <w:tab w:val="left" w:pos="1700"/>
        </w:tabs>
        <w:spacing w:before="120" w:after="60"/>
        <w:rPr>
          <w:lang w:val="de-DE"/>
        </w:rPr>
      </w:pPr>
      <w:r w:rsidRPr="003932FA">
        <w:rPr>
          <w:b/>
          <w:bCs/>
          <w:lang w:val="de-DE"/>
        </w:rPr>
        <w:t>2001 – heute</w:t>
      </w:r>
      <w:r w:rsidRPr="003932FA">
        <w:rPr>
          <w:lang w:val="de-DE"/>
        </w:rPr>
        <w:tab/>
      </w:r>
      <w:r w:rsidRPr="003932FA">
        <w:rPr>
          <w:b/>
          <w:bCs/>
          <w:lang w:val="de-DE"/>
        </w:rPr>
        <w:t>Mitglied, Arbeitskreis für evangelikale Theologie e.V. (AfeT)</w:t>
      </w:r>
    </w:p>
    <w:p w14:paraId="62F2C558" w14:textId="77777777" w:rsidR="00E70E80" w:rsidRPr="003932FA" w:rsidRDefault="00000000">
      <w:pPr>
        <w:tabs>
          <w:tab w:val="left" w:pos="1700"/>
        </w:tabs>
        <w:spacing w:before="120" w:after="60"/>
        <w:rPr>
          <w:lang w:val="de-DE"/>
        </w:rPr>
      </w:pPr>
      <w:r w:rsidRPr="003932FA">
        <w:rPr>
          <w:b/>
          <w:bCs/>
          <w:lang w:val="de-DE"/>
        </w:rPr>
        <w:t>2001 – 2012</w:t>
      </w:r>
      <w:r w:rsidRPr="003932FA">
        <w:rPr>
          <w:lang w:val="de-DE"/>
        </w:rPr>
        <w:tab/>
      </w:r>
      <w:r w:rsidRPr="003932FA">
        <w:rPr>
          <w:b/>
          <w:bCs/>
          <w:lang w:val="de-DE"/>
        </w:rPr>
        <w:t>Stellvertretender Vorsitzender, Arbeitsgemeinschaft evangelikaler Gemeinden in Deutschland (</w:t>
      </w:r>
      <w:proofErr w:type="spellStart"/>
      <w:r w:rsidRPr="003932FA">
        <w:rPr>
          <w:b/>
          <w:bCs/>
          <w:lang w:val="de-DE"/>
        </w:rPr>
        <w:t>AeG</w:t>
      </w:r>
      <w:proofErr w:type="spellEnd"/>
      <w:r w:rsidRPr="003932FA">
        <w:rPr>
          <w:b/>
          <w:bCs/>
          <w:lang w:val="de-DE"/>
        </w:rPr>
        <w:t>)</w:t>
      </w:r>
    </w:p>
    <w:p w14:paraId="1689A3A7" w14:textId="77777777" w:rsidR="00E70E80" w:rsidRPr="003932FA" w:rsidRDefault="00000000">
      <w:pPr>
        <w:tabs>
          <w:tab w:val="left" w:pos="1700"/>
        </w:tabs>
        <w:spacing w:before="120" w:after="60"/>
        <w:rPr>
          <w:lang w:val="de-DE"/>
        </w:rPr>
      </w:pPr>
      <w:r w:rsidRPr="003932FA">
        <w:rPr>
          <w:b/>
          <w:bCs/>
          <w:lang w:val="de-DE"/>
        </w:rPr>
        <w:t>1995 – 1998</w:t>
      </w:r>
      <w:r w:rsidRPr="003932FA">
        <w:rPr>
          <w:lang w:val="de-DE"/>
        </w:rPr>
        <w:tab/>
      </w:r>
      <w:r w:rsidRPr="003932FA">
        <w:rPr>
          <w:b/>
          <w:bCs/>
          <w:lang w:val="de-DE"/>
        </w:rPr>
        <w:t>Mitbegründer und Redakteur, Jugendmagazin „dennoch“, Bergneustadt</w:t>
      </w:r>
    </w:p>
    <w:p w14:paraId="3957F99D" w14:textId="77777777" w:rsidR="00E70E80" w:rsidRPr="003932FA" w:rsidRDefault="00000000">
      <w:pPr>
        <w:tabs>
          <w:tab w:val="left" w:pos="1700"/>
        </w:tabs>
        <w:spacing w:before="120" w:after="60"/>
        <w:rPr>
          <w:lang w:val="de-DE"/>
        </w:rPr>
      </w:pPr>
      <w:r w:rsidRPr="003932FA">
        <w:rPr>
          <w:b/>
          <w:bCs/>
          <w:lang w:val="de-DE"/>
        </w:rPr>
        <w:t>1995</w:t>
      </w:r>
      <w:r w:rsidRPr="003932FA">
        <w:rPr>
          <w:lang w:val="de-DE"/>
        </w:rPr>
        <w:tab/>
      </w:r>
      <w:r w:rsidRPr="003932FA">
        <w:rPr>
          <w:b/>
          <w:bCs/>
          <w:lang w:val="de-DE"/>
        </w:rPr>
        <w:t>Mitbegründer, Arbeitskreis für biblische Ethik in der Medizin e.V.</w:t>
      </w:r>
    </w:p>
    <w:p w14:paraId="7F0FBB7F" w14:textId="77777777" w:rsidR="00E70E80" w:rsidRPr="003932FA" w:rsidRDefault="00000000">
      <w:pPr>
        <w:tabs>
          <w:tab w:val="left" w:pos="1700"/>
        </w:tabs>
        <w:spacing w:before="120" w:after="60"/>
        <w:rPr>
          <w:lang w:val="de-DE"/>
        </w:rPr>
      </w:pPr>
      <w:r w:rsidRPr="003932FA">
        <w:rPr>
          <w:b/>
          <w:bCs/>
          <w:lang w:val="de-DE"/>
        </w:rPr>
        <w:t>1990 – 1993</w:t>
      </w:r>
      <w:r w:rsidRPr="003932FA">
        <w:rPr>
          <w:lang w:val="de-DE"/>
        </w:rPr>
        <w:tab/>
      </w:r>
      <w:r w:rsidRPr="003932FA">
        <w:rPr>
          <w:b/>
          <w:bCs/>
          <w:lang w:val="de-DE"/>
        </w:rPr>
        <w:t>Redakteur, Magazin „Hoffnungsbote“</w:t>
      </w:r>
    </w:p>
    <w:p w14:paraId="1998F192" w14:textId="77777777" w:rsidR="00E70E80" w:rsidRPr="003932FA" w:rsidRDefault="00000000">
      <w:pPr>
        <w:pStyle w:val="Heading1"/>
        <w:pBdr>
          <w:bottom w:val="single" w:sz="6" w:space="4" w:color="999999"/>
        </w:pBdr>
        <w:rPr>
          <w:lang w:val="de-DE"/>
        </w:rPr>
      </w:pPr>
      <w:r w:rsidRPr="003932FA">
        <w:rPr>
          <w:lang w:val="de-DE"/>
        </w:rPr>
        <w:t>PUBLIKATIONEN</w:t>
      </w:r>
    </w:p>
    <w:p w14:paraId="1B78403D" w14:textId="77777777" w:rsidR="00E70E80" w:rsidRPr="003932FA" w:rsidRDefault="00000000">
      <w:pPr>
        <w:spacing w:before="200" w:after="100"/>
        <w:rPr>
          <w:lang w:val="de-DE"/>
        </w:rPr>
      </w:pPr>
      <w:r w:rsidRPr="003932FA">
        <w:rPr>
          <w:b/>
          <w:bCs/>
          <w:i/>
          <w:iCs/>
          <w:sz w:val="24"/>
          <w:szCs w:val="24"/>
          <w:lang w:val="de-DE"/>
        </w:rPr>
        <w:t>Bücher</w:t>
      </w:r>
    </w:p>
    <w:p w14:paraId="6F452199" w14:textId="77777777" w:rsidR="00E70E80" w:rsidRPr="003932FA" w:rsidRDefault="00000000">
      <w:pPr>
        <w:spacing w:after="120"/>
        <w:ind w:left="360" w:hanging="360"/>
        <w:rPr>
          <w:lang w:val="de-DE"/>
        </w:rPr>
      </w:pPr>
      <w:r w:rsidRPr="003932FA">
        <w:rPr>
          <w:lang w:val="de-DE"/>
        </w:rPr>
        <w:t xml:space="preserve">Das Gottesdienstverständnis der </w:t>
      </w:r>
      <w:proofErr w:type="spellStart"/>
      <w:r w:rsidRPr="003932FA">
        <w:rPr>
          <w:lang w:val="de-DE"/>
        </w:rPr>
        <w:t>russlanddeutschen</w:t>
      </w:r>
      <w:proofErr w:type="spellEnd"/>
      <w:r w:rsidRPr="003932FA">
        <w:rPr>
          <w:lang w:val="de-DE"/>
        </w:rPr>
        <w:t xml:space="preserve"> Freikirchen. Leipzig: Evangelische Verlagsanstalt, 2016. 362 S. (Dissertation)</w:t>
      </w:r>
    </w:p>
    <w:p w14:paraId="4A26E8B0" w14:textId="77777777" w:rsidR="00E70E80" w:rsidRPr="003932FA" w:rsidRDefault="00000000">
      <w:pPr>
        <w:spacing w:after="120"/>
        <w:ind w:left="360" w:hanging="360"/>
        <w:rPr>
          <w:lang w:val="de-DE"/>
        </w:rPr>
      </w:pPr>
      <w:r w:rsidRPr="003932FA">
        <w:rPr>
          <w:lang w:val="de-DE"/>
        </w:rPr>
        <w:t>Angekommen?! – Fünfzig Jahre freikirchliche Russlanddeutsche in Deutschland. Lage: Lichtzeichen Verlag, 2020. 367 S.</w:t>
      </w:r>
    </w:p>
    <w:p w14:paraId="51B97663" w14:textId="77777777" w:rsidR="00E70E80" w:rsidRPr="003932FA" w:rsidRDefault="00000000">
      <w:pPr>
        <w:spacing w:after="120"/>
        <w:ind w:left="360" w:hanging="360"/>
        <w:rPr>
          <w:lang w:val="de-DE"/>
        </w:rPr>
      </w:pPr>
      <w:r w:rsidRPr="003932FA">
        <w:rPr>
          <w:lang w:val="de-DE"/>
        </w:rPr>
        <w:t>Zwanzig Jahre Bibelseminar Bonn – Schlaglichter aus der Geschichte einer jungen Bibelschule (Hrsg.). Lage: Lichtzeichen Verlag, 2013.</w:t>
      </w:r>
    </w:p>
    <w:p w14:paraId="52FF949F" w14:textId="77777777" w:rsidR="00E70E80" w:rsidRPr="003932FA" w:rsidRDefault="00000000">
      <w:pPr>
        <w:spacing w:before="200" w:after="100"/>
        <w:rPr>
          <w:lang w:val="de-DE"/>
        </w:rPr>
      </w:pPr>
      <w:r w:rsidRPr="003932FA">
        <w:rPr>
          <w:b/>
          <w:bCs/>
          <w:i/>
          <w:iCs/>
          <w:sz w:val="24"/>
          <w:szCs w:val="24"/>
          <w:lang w:val="de-DE"/>
        </w:rPr>
        <w:t>Unveröffentlichte Abschlussarbeit</w:t>
      </w:r>
    </w:p>
    <w:p w14:paraId="31F57DBE" w14:textId="77777777" w:rsidR="00E70E80" w:rsidRPr="003932FA" w:rsidRDefault="00000000">
      <w:pPr>
        <w:spacing w:after="120"/>
        <w:ind w:left="360" w:hanging="360"/>
        <w:rPr>
          <w:lang w:val="de-DE"/>
        </w:rPr>
      </w:pPr>
      <w:r w:rsidRPr="003932FA">
        <w:rPr>
          <w:lang w:val="de-DE"/>
        </w:rPr>
        <w:t xml:space="preserve">„Das Predigtverständnis </w:t>
      </w:r>
      <w:proofErr w:type="spellStart"/>
      <w:r w:rsidRPr="003932FA">
        <w:rPr>
          <w:lang w:val="de-DE"/>
        </w:rPr>
        <w:t>russlanddeutscher</w:t>
      </w:r>
      <w:proofErr w:type="spellEnd"/>
      <w:r w:rsidRPr="003932FA">
        <w:rPr>
          <w:lang w:val="de-DE"/>
        </w:rPr>
        <w:t xml:space="preserve"> baptistischer und mennonitischer Freikirchen in Deutschland in Theorie und Praxis im Lichte der evangelikalen Predigtlehre – Eine empirische Studie“. Unveröffentlichte Master-Thesis. Pretoria: UNISA, 2007.</w:t>
      </w:r>
    </w:p>
    <w:p w14:paraId="31E59DAB" w14:textId="77777777" w:rsidR="00E70E80" w:rsidRPr="003932FA" w:rsidRDefault="00000000">
      <w:pPr>
        <w:spacing w:before="200" w:after="100"/>
        <w:rPr>
          <w:lang w:val="de-DE"/>
        </w:rPr>
      </w:pPr>
      <w:r w:rsidRPr="003932FA">
        <w:rPr>
          <w:b/>
          <w:bCs/>
          <w:i/>
          <w:iCs/>
          <w:sz w:val="24"/>
          <w:szCs w:val="24"/>
          <w:lang w:val="de-DE"/>
        </w:rPr>
        <w:t>Artikel und Buchbeiträge</w:t>
      </w:r>
    </w:p>
    <w:p w14:paraId="50DE7313" w14:textId="77777777" w:rsidR="00E70E80" w:rsidRDefault="00000000">
      <w:pPr>
        <w:spacing w:after="120"/>
        <w:ind w:left="360" w:hanging="360"/>
      </w:pPr>
      <w:r w:rsidRPr="003932FA">
        <w:rPr>
          <w:lang w:val="de-DE"/>
        </w:rPr>
        <w:t xml:space="preserve">„Die Heilige Schrift, Autorität für Glauben und Leben“. In: Die begründete Einheit in der Evangelikalen Bewegung. </w:t>
      </w:r>
      <w:proofErr w:type="spellStart"/>
      <w:r>
        <w:t>Hrsg</w:t>
      </w:r>
      <w:proofErr w:type="spellEnd"/>
      <w:r>
        <w:t xml:space="preserve">. M. </w:t>
      </w:r>
      <w:proofErr w:type="spellStart"/>
      <w:r>
        <w:t>Grünholz</w:t>
      </w:r>
      <w:proofErr w:type="spellEnd"/>
      <w:r>
        <w:t xml:space="preserve"> &amp; F. Hinkelmann. 2025. S. 59–64.</w:t>
      </w:r>
    </w:p>
    <w:p w14:paraId="00F18476" w14:textId="77777777" w:rsidR="00E70E80" w:rsidRDefault="00000000">
      <w:pPr>
        <w:spacing w:after="120"/>
        <w:ind w:left="360" w:hanging="360"/>
      </w:pPr>
      <w:r w:rsidRPr="003932FA">
        <w:rPr>
          <w:lang w:val="de-DE"/>
        </w:rPr>
        <w:t xml:space="preserve">„Digitale Angebote sind kein Verrat an der Gemeindeidee“. </w:t>
      </w:r>
      <w:r>
        <w:t xml:space="preserve">In: </w:t>
      </w:r>
      <w:proofErr w:type="spellStart"/>
      <w:r>
        <w:t>ideaSpektrum</w:t>
      </w:r>
      <w:proofErr w:type="spellEnd"/>
      <w:r>
        <w:t xml:space="preserve"> 50/2025. S. 16–18.</w:t>
      </w:r>
    </w:p>
    <w:p w14:paraId="4C734D34" w14:textId="77777777" w:rsidR="00E70E80" w:rsidRPr="003932FA" w:rsidRDefault="00000000">
      <w:pPr>
        <w:spacing w:after="120"/>
        <w:ind w:left="360" w:hanging="360"/>
        <w:rPr>
          <w:lang w:val="de-DE"/>
        </w:rPr>
      </w:pPr>
      <w:r>
        <w:t xml:space="preserve">„THE TASK IS NOT FINISHED. ARE WE OBEYING WHAT GOD IS CALLING US TO </w:t>
      </w:r>
      <w:proofErr w:type="gramStart"/>
      <w:r>
        <w:t>DO?“</w:t>
      </w:r>
      <w:proofErr w:type="gramEnd"/>
      <w:r>
        <w:t xml:space="preserve">. </w:t>
      </w:r>
      <w:r w:rsidRPr="003932FA">
        <w:rPr>
          <w:lang w:val="de-DE"/>
        </w:rPr>
        <w:t xml:space="preserve">In: </w:t>
      </w:r>
      <w:proofErr w:type="spellStart"/>
      <w:r w:rsidRPr="003932FA">
        <w:rPr>
          <w:lang w:val="de-DE"/>
        </w:rPr>
        <w:t>Decision</w:t>
      </w:r>
      <w:proofErr w:type="spellEnd"/>
      <w:r w:rsidRPr="003932FA">
        <w:rPr>
          <w:lang w:val="de-DE"/>
        </w:rPr>
        <w:t>, April 2022. S. 20–21.</w:t>
      </w:r>
    </w:p>
    <w:p w14:paraId="7E658F6B" w14:textId="77777777" w:rsidR="00E70E80" w:rsidRPr="003932FA" w:rsidRDefault="00000000">
      <w:pPr>
        <w:spacing w:after="120"/>
        <w:ind w:left="360" w:hanging="360"/>
        <w:rPr>
          <w:lang w:val="de-DE"/>
        </w:rPr>
      </w:pPr>
      <w:r w:rsidRPr="003932FA">
        <w:rPr>
          <w:lang w:val="de-DE"/>
        </w:rPr>
        <w:t xml:space="preserve">„Im Fokus stehen die Menschen. Der Alltag in </w:t>
      </w:r>
      <w:proofErr w:type="spellStart"/>
      <w:r w:rsidRPr="003932FA">
        <w:rPr>
          <w:lang w:val="de-DE"/>
        </w:rPr>
        <w:t>russlanddeutschen</w:t>
      </w:r>
      <w:proofErr w:type="spellEnd"/>
      <w:r w:rsidRPr="003932FA">
        <w:rPr>
          <w:lang w:val="de-DE"/>
        </w:rPr>
        <w:t xml:space="preserve"> Gemeinden im Frühjahr 2022“. In: EINS. Das Magazin der Evangelischen Allianz in Deutschland, 2/2022. S. 18–20.</w:t>
      </w:r>
    </w:p>
    <w:p w14:paraId="193BE4C6" w14:textId="77777777" w:rsidR="00E70E80" w:rsidRPr="003932FA" w:rsidRDefault="00000000">
      <w:pPr>
        <w:spacing w:after="120"/>
        <w:ind w:left="360" w:hanging="360"/>
        <w:rPr>
          <w:lang w:val="de-DE"/>
        </w:rPr>
      </w:pPr>
      <w:r w:rsidRPr="003932FA">
        <w:rPr>
          <w:lang w:val="de-DE"/>
        </w:rPr>
        <w:t xml:space="preserve">„Das Verhältnis von Bibel und Gewissen im </w:t>
      </w:r>
      <w:proofErr w:type="spellStart"/>
      <w:r w:rsidRPr="003932FA">
        <w:rPr>
          <w:lang w:val="de-DE"/>
        </w:rPr>
        <w:t>russlanddeutschen</w:t>
      </w:r>
      <w:proofErr w:type="spellEnd"/>
      <w:r w:rsidRPr="003932FA">
        <w:rPr>
          <w:lang w:val="de-DE"/>
        </w:rPr>
        <w:t xml:space="preserve"> Kontext freikirchlicher Gemeinden“. In: BSB-Journal, 1/2021. S. 139–160.</w:t>
      </w:r>
    </w:p>
    <w:p w14:paraId="29C43ECC" w14:textId="77777777" w:rsidR="00E70E80" w:rsidRPr="003932FA" w:rsidRDefault="00000000">
      <w:pPr>
        <w:spacing w:after="120"/>
        <w:ind w:left="360" w:hanging="360"/>
        <w:rPr>
          <w:lang w:val="de-DE"/>
        </w:rPr>
      </w:pPr>
      <w:r w:rsidRPr="003932FA">
        <w:rPr>
          <w:lang w:val="de-DE"/>
        </w:rPr>
        <w:t>„Der online Gottesdienst und die digitale Gemeinde – Eine theologische und praktische Reflexion“. In: BSB-Journal, 1/2020. S. 83–96.</w:t>
      </w:r>
    </w:p>
    <w:p w14:paraId="68A9DACB" w14:textId="77777777" w:rsidR="00E70E80" w:rsidRPr="003932FA" w:rsidRDefault="00000000">
      <w:pPr>
        <w:spacing w:after="120"/>
        <w:ind w:left="360" w:hanging="360"/>
        <w:rPr>
          <w:lang w:val="de-DE"/>
        </w:rPr>
      </w:pPr>
      <w:r w:rsidRPr="003932FA">
        <w:rPr>
          <w:lang w:val="de-DE"/>
        </w:rPr>
        <w:t xml:space="preserve">„Wie könnte eine Hybridgemeinde aussehen?“. In: </w:t>
      </w:r>
      <w:proofErr w:type="spellStart"/>
      <w:r w:rsidRPr="003932FA">
        <w:rPr>
          <w:lang w:val="de-DE"/>
        </w:rPr>
        <w:t>ideaSpektrum</w:t>
      </w:r>
      <w:proofErr w:type="spellEnd"/>
      <w:r w:rsidRPr="003932FA">
        <w:rPr>
          <w:lang w:val="de-DE"/>
        </w:rPr>
        <w:t>, 34/2020. S. 20–21.</w:t>
      </w:r>
    </w:p>
    <w:p w14:paraId="573B90E9" w14:textId="77777777" w:rsidR="00E70E80" w:rsidRPr="003932FA" w:rsidRDefault="00000000">
      <w:pPr>
        <w:spacing w:after="120"/>
        <w:ind w:left="360" w:hanging="360"/>
        <w:rPr>
          <w:lang w:val="de-DE"/>
        </w:rPr>
      </w:pPr>
      <w:r w:rsidRPr="003932FA">
        <w:rPr>
          <w:lang w:val="de-DE"/>
        </w:rPr>
        <w:t xml:space="preserve">„Lebe die Bibel“. In: </w:t>
      </w:r>
      <w:proofErr w:type="spellStart"/>
      <w:r w:rsidRPr="003932FA">
        <w:rPr>
          <w:lang w:val="de-DE"/>
        </w:rPr>
        <w:t>ideaSpektrum</w:t>
      </w:r>
      <w:proofErr w:type="spellEnd"/>
      <w:r w:rsidRPr="003932FA">
        <w:rPr>
          <w:lang w:val="de-DE"/>
        </w:rPr>
        <w:t>, 17/2020. S. 34.</w:t>
      </w:r>
    </w:p>
    <w:p w14:paraId="23331B74" w14:textId="77777777" w:rsidR="00E70E80" w:rsidRPr="003932FA" w:rsidRDefault="00000000">
      <w:pPr>
        <w:spacing w:after="120"/>
        <w:ind w:left="360" w:hanging="360"/>
        <w:rPr>
          <w:lang w:val="de-DE"/>
        </w:rPr>
      </w:pPr>
      <w:r w:rsidRPr="003932FA">
        <w:rPr>
          <w:lang w:val="de-DE"/>
        </w:rPr>
        <w:t xml:space="preserve">„Das Coronavirus rückt das Familienbild und unser Schulsystem zurecht“. In: </w:t>
      </w:r>
      <w:proofErr w:type="spellStart"/>
      <w:r w:rsidRPr="003932FA">
        <w:rPr>
          <w:lang w:val="de-DE"/>
        </w:rPr>
        <w:t>ideaSpektrum</w:t>
      </w:r>
      <w:proofErr w:type="spellEnd"/>
      <w:r w:rsidRPr="003932FA">
        <w:rPr>
          <w:lang w:val="de-DE"/>
        </w:rPr>
        <w:t>, 13/2020. S. 10.</w:t>
      </w:r>
    </w:p>
    <w:p w14:paraId="7AB0FEB0" w14:textId="77777777" w:rsidR="00E70E80" w:rsidRPr="003932FA" w:rsidRDefault="00000000">
      <w:pPr>
        <w:spacing w:after="120"/>
        <w:ind w:left="360" w:hanging="360"/>
        <w:rPr>
          <w:lang w:val="de-DE"/>
        </w:rPr>
      </w:pPr>
      <w:r w:rsidRPr="003932FA">
        <w:rPr>
          <w:lang w:val="de-DE"/>
        </w:rPr>
        <w:t>„Unser Gottesdienst – Teil 5“. In: Jünger &amp; Meister, 1/2020. S. 4–8.</w:t>
      </w:r>
    </w:p>
    <w:p w14:paraId="7327A610" w14:textId="77777777" w:rsidR="00E70E80" w:rsidRPr="003932FA" w:rsidRDefault="00000000">
      <w:pPr>
        <w:spacing w:after="120"/>
        <w:ind w:left="360" w:hanging="360"/>
        <w:rPr>
          <w:lang w:val="de-DE"/>
        </w:rPr>
      </w:pPr>
      <w:r w:rsidRPr="003932FA">
        <w:rPr>
          <w:lang w:val="de-DE"/>
        </w:rPr>
        <w:lastRenderedPageBreak/>
        <w:t xml:space="preserve">„Das verborgene Potenzial </w:t>
      </w:r>
      <w:proofErr w:type="spellStart"/>
      <w:r w:rsidRPr="003932FA">
        <w:rPr>
          <w:lang w:val="de-DE"/>
        </w:rPr>
        <w:t>russlanddeutscher</w:t>
      </w:r>
      <w:proofErr w:type="spellEnd"/>
      <w:r w:rsidRPr="003932FA">
        <w:rPr>
          <w:lang w:val="de-DE"/>
        </w:rPr>
        <w:t xml:space="preserve"> Gemeinden“. In: Jürgen Mette, Die Evangelikalen – Weder einzig noch artig – Eine biografisch-theologische Innenansicht. </w:t>
      </w:r>
      <w:proofErr w:type="spellStart"/>
      <w:r w:rsidRPr="003932FA">
        <w:rPr>
          <w:lang w:val="de-DE"/>
        </w:rPr>
        <w:t>Asslar</w:t>
      </w:r>
      <w:proofErr w:type="spellEnd"/>
      <w:r w:rsidRPr="003932FA">
        <w:rPr>
          <w:lang w:val="de-DE"/>
        </w:rPr>
        <w:t>: Gerth Medien, 2019. S. 190–195.</w:t>
      </w:r>
    </w:p>
    <w:p w14:paraId="531AA4E1" w14:textId="77777777" w:rsidR="00E70E80" w:rsidRPr="003932FA" w:rsidRDefault="00000000">
      <w:pPr>
        <w:spacing w:after="120"/>
        <w:ind w:left="360" w:hanging="360"/>
        <w:rPr>
          <w:lang w:val="de-DE"/>
        </w:rPr>
      </w:pPr>
      <w:r w:rsidRPr="003932FA">
        <w:rPr>
          <w:lang w:val="de-DE"/>
        </w:rPr>
        <w:t>„Ein Prophet begegnet Gott: Elija“. In: Beruf und Berufung. Neufeld: Edition Wortschatz, 2019. S. 81–84.</w:t>
      </w:r>
    </w:p>
    <w:p w14:paraId="40342953" w14:textId="77777777" w:rsidR="00E70E80" w:rsidRPr="003932FA" w:rsidRDefault="00000000">
      <w:pPr>
        <w:spacing w:after="120"/>
        <w:ind w:left="360" w:hanging="360"/>
        <w:rPr>
          <w:lang w:val="de-DE"/>
        </w:rPr>
      </w:pPr>
      <w:r w:rsidRPr="003932FA">
        <w:rPr>
          <w:lang w:val="de-DE"/>
        </w:rPr>
        <w:t>„Freikirchliche Russlanddeutsche und ihr ambivalentes Verhältnis zum Staat und zur Politik“. In: BSB-Journal, 1/2019. S. 10–18.</w:t>
      </w:r>
    </w:p>
    <w:p w14:paraId="2C2229F9" w14:textId="77777777" w:rsidR="00E70E80" w:rsidRPr="003932FA" w:rsidRDefault="00000000">
      <w:pPr>
        <w:spacing w:after="120"/>
        <w:ind w:left="360" w:hanging="360"/>
        <w:rPr>
          <w:lang w:val="de-DE"/>
        </w:rPr>
      </w:pPr>
      <w:r w:rsidRPr="003932FA">
        <w:rPr>
          <w:lang w:val="de-DE"/>
        </w:rPr>
        <w:t>„Unser Gottesdienst – Teil 4“. In: Jünger &amp; Meister, 1/2019. S. 4–8.</w:t>
      </w:r>
    </w:p>
    <w:p w14:paraId="35B1009C" w14:textId="77777777" w:rsidR="00E70E80" w:rsidRPr="003932FA" w:rsidRDefault="00000000">
      <w:pPr>
        <w:spacing w:after="120"/>
        <w:ind w:left="360" w:hanging="360"/>
        <w:rPr>
          <w:lang w:val="de-DE"/>
        </w:rPr>
      </w:pPr>
      <w:r w:rsidRPr="003932FA">
        <w:rPr>
          <w:lang w:val="de-DE"/>
        </w:rPr>
        <w:t>„25 Jahre Bibelseminar Bonn“. In: BSB-Journal, 1/2018. S. 6–16.</w:t>
      </w:r>
    </w:p>
    <w:p w14:paraId="627141A1" w14:textId="77777777" w:rsidR="00E70E80" w:rsidRPr="003932FA" w:rsidRDefault="00000000">
      <w:pPr>
        <w:spacing w:after="120"/>
        <w:ind w:left="360" w:hanging="360"/>
        <w:rPr>
          <w:lang w:val="de-DE"/>
        </w:rPr>
      </w:pPr>
      <w:r w:rsidRPr="003932FA">
        <w:rPr>
          <w:lang w:val="de-DE"/>
        </w:rPr>
        <w:t>„Unser Gottesdienst – Woher kommt unser Gottesdienst? – Teil 3“. In: Jünger &amp; Meister, 1/2018. S. 4–9.</w:t>
      </w:r>
    </w:p>
    <w:p w14:paraId="2DEF98FA" w14:textId="77777777" w:rsidR="00E70E80" w:rsidRPr="003932FA" w:rsidRDefault="00000000">
      <w:pPr>
        <w:spacing w:after="120"/>
        <w:ind w:left="360" w:hanging="360"/>
        <w:rPr>
          <w:lang w:val="de-DE"/>
        </w:rPr>
      </w:pPr>
      <w:r w:rsidRPr="003932FA">
        <w:rPr>
          <w:lang w:val="de-DE"/>
        </w:rPr>
        <w:t>„Unser Gottesdienst – Was meinen wir damit? – Teil 2“. In: Jünger &amp; Meister, 3/2017. S. 4–7.</w:t>
      </w:r>
    </w:p>
    <w:p w14:paraId="5BCC8057" w14:textId="77777777" w:rsidR="00E70E80" w:rsidRPr="003932FA" w:rsidRDefault="00000000">
      <w:pPr>
        <w:spacing w:after="120"/>
        <w:ind w:left="360" w:hanging="360"/>
        <w:rPr>
          <w:lang w:val="de-DE"/>
        </w:rPr>
      </w:pPr>
      <w:r w:rsidRPr="003932FA">
        <w:rPr>
          <w:lang w:val="de-DE"/>
        </w:rPr>
        <w:t>„Unser Gottesdienst – Was meinen wir damit? – Teil 1“. In: Jünger &amp; Meister, 2/2017. S. 4–7.</w:t>
      </w:r>
    </w:p>
    <w:p w14:paraId="4F647B6C" w14:textId="77777777" w:rsidR="00E70E80" w:rsidRPr="003932FA" w:rsidRDefault="00000000">
      <w:pPr>
        <w:spacing w:after="120"/>
        <w:ind w:left="360" w:hanging="360"/>
        <w:rPr>
          <w:lang w:val="de-DE"/>
        </w:rPr>
      </w:pPr>
      <w:r w:rsidRPr="003932FA">
        <w:rPr>
          <w:lang w:val="de-DE"/>
        </w:rPr>
        <w:t xml:space="preserve">„Kindererziehung: Was heute tatsächlich alles falsch läuft“. In: </w:t>
      </w:r>
      <w:proofErr w:type="spellStart"/>
      <w:r w:rsidRPr="003932FA">
        <w:rPr>
          <w:lang w:val="de-DE"/>
        </w:rPr>
        <w:t>ideaSpektrum</w:t>
      </w:r>
      <w:proofErr w:type="spellEnd"/>
      <w:r w:rsidRPr="003932FA">
        <w:rPr>
          <w:lang w:val="de-DE"/>
        </w:rPr>
        <w:t>, 19/2013. S. 30–31.</w:t>
      </w:r>
    </w:p>
    <w:p w14:paraId="5CDFB4B3" w14:textId="77777777" w:rsidR="00E70E80" w:rsidRPr="003932FA" w:rsidRDefault="00000000">
      <w:pPr>
        <w:spacing w:after="120"/>
        <w:ind w:left="360" w:hanging="360"/>
        <w:rPr>
          <w:lang w:val="de-DE"/>
        </w:rPr>
      </w:pPr>
      <w:r w:rsidRPr="003932FA">
        <w:rPr>
          <w:lang w:val="de-DE"/>
        </w:rPr>
        <w:t>„Neue Perspektiven (2005–2013)“. In: BSB-Journal, 2/2013. S. 90–93.</w:t>
      </w:r>
    </w:p>
    <w:p w14:paraId="0D242866" w14:textId="77777777" w:rsidR="00E70E80" w:rsidRPr="003932FA" w:rsidRDefault="00000000">
      <w:pPr>
        <w:spacing w:after="120"/>
        <w:ind w:left="360" w:hanging="360"/>
        <w:rPr>
          <w:lang w:val="de-DE"/>
        </w:rPr>
      </w:pPr>
      <w:r w:rsidRPr="003932FA">
        <w:rPr>
          <w:lang w:val="de-DE"/>
        </w:rPr>
        <w:t>„Lebensbedrohliche Krise – Zwischen Bangen und Beten (2000–2005)“. In: BSB-Journal, 2/2013. S. 31–36.</w:t>
      </w:r>
    </w:p>
    <w:p w14:paraId="3F2E7DB6" w14:textId="77777777" w:rsidR="00E70E80" w:rsidRPr="003932FA" w:rsidRDefault="00000000">
      <w:pPr>
        <w:spacing w:after="120"/>
        <w:ind w:left="360" w:hanging="360"/>
        <w:rPr>
          <w:lang w:val="de-DE"/>
        </w:rPr>
      </w:pPr>
      <w:r w:rsidRPr="003932FA">
        <w:rPr>
          <w:lang w:val="de-DE"/>
        </w:rPr>
        <w:t>„Unser Glaubenserbe: Gemeinde, Gottesdienst, Heiligung“. In: BSB-Journal, 1/2013. S. 13–18.</w:t>
      </w:r>
    </w:p>
    <w:p w14:paraId="759992D8" w14:textId="77777777" w:rsidR="00E70E80" w:rsidRPr="003932FA" w:rsidRDefault="00000000">
      <w:pPr>
        <w:spacing w:after="120"/>
        <w:ind w:left="360" w:hanging="360"/>
        <w:rPr>
          <w:lang w:val="de-DE"/>
        </w:rPr>
      </w:pPr>
      <w:r w:rsidRPr="003932FA">
        <w:rPr>
          <w:lang w:val="de-DE"/>
        </w:rPr>
        <w:t>„Die finanzielle Krise am BSB – Zwischen Bangen und Beten!“. In: BSB-Journal, 1/2013. S. 6–12.</w:t>
      </w:r>
    </w:p>
    <w:p w14:paraId="1FA35F9B" w14:textId="77777777" w:rsidR="00E70E80" w:rsidRPr="003932FA" w:rsidRDefault="00000000">
      <w:pPr>
        <w:spacing w:after="120"/>
        <w:ind w:left="360" w:hanging="360"/>
        <w:rPr>
          <w:lang w:val="de-DE"/>
        </w:rPr>
      </w:pPr>
      <w:r w:rsidRPr="003932FA">
        <w:rPr>
          <w:lang w:val="de-DE"/>
        </w:rPr>
        <w:t>„Warum predigen wir nicht mehr über die Endzeit?“. In: BSB-Journal, 2/2011. S. 5–13.</w:t>
      </w:r>
    </w:p>
    <w:p w14:paraId="59978FCE" w14:textId="77777777" w:rsidR="00E70E80" w:rsidRPr="003932FA" w:rsidRDefault="00000000">
      <w:pPr>
        <w:spacing w:after="120"/>
        <w:ind w:left="360" w:hanging="360"/>
        <w:rPr>
          <w:lang w:val="de-DE"/>
        </w:rPr>
      </w:pPr>
      <w:r w:rsidRPr="003932FA">
        <w:rPr>
          <w:lang w:val="de-DE"/>
        </w:rPr>
        <w:t xml:space="preserve">„Pro &amp; Kontra: Ist das gut: Mit dem Kleinkind im Gottesdienst?“. In: </w:t>
      </w:r>
      <w:proofErr w:type="spellStart"/>
      <w:r w:rsidRPr="003932FA">
        <w:rPr>
          <w:lang w:val="de-DE"/>
        </w:rPr>
        <w:t>ideaSpektrum</w:t>
      </w:r>
      <w:proofErr w:type="spellEnd"/>
      <w:r w:rsidRPr="003932FA">
        <w:rPr>
          <w:lang w:val="de-DE"/>
        </w:rPr>
        <w:t>, 40/2011. S. 15.</w:t>
      </w:r>
    </w:p>
    <w:p w14:paraId="2674AB27" w14:textId="77777777" w:rsidR="00E70E80" w:rsidRPr="003932FA" w:rsidRDefault="00000000">
      <w:pPr>
        <w:spacing w:after="120"/>
        <w:ind w:left="360" w:hanging="360"/>
        <w:rPr>
          <w:lang w:val="de-DE"/>
        </w:rPr>
      </w:pPr>
      <w:r w:rsidRPr="003932FA">
        <w:rPr>
          <w:lang w:val="de-DE"/>
        </w:rPr>
        <w:t>„Bibelseminar Bonn – Ausbildungsstätte für Gemeinde und Mission“. In: evangelikale Theologie, 1/2011. S. 7–10.</w:t>
      </w:r>
    </w:p>
    <w:p w14:paraId="64D6BE6C" w14:textId="77777777" w:rsidR="00E70E80" w:rsidRPr="003932FA" w:rsidRDefault="00000000">
      <w:pPr>
        <w:spacing w:after="120"/>
        <w:ind w:left="360" w:hanging="360"/>
        <w:rPr>
          <w:lang w:val="de-DE"/>
        </w:rPr>
      </w:pPr>
      <w:r w:rsidRPr="003932FA">
        <w:rPr>
          <w:lang w:val="de-DE"/>
        </w:rPr>
        <w:t>„Gemeinde Jesu – Ein Volk der Versöhnung?!“. In: Jünger &amp; Meister, 2/2009. S. 7–10.</w:t>
      </w:r>
    </w:p>
    <w:p w14:paraId="1D542B79" w14:textId="77777777" w:rsidR="00E70E80" w:rsidRPr="003932FA" w:rsidRDefault="00000000">
      <w:pPr>
        <w:spacing w:after="120"/>
        <w:ind w:left="360" w:hanging="360"/>
        <w:rPr>
          <w:lang w:val="de-DE"/>
        </w:rPr>
      </w:pPr>
      <w:r w:rsidRPr="003932FA">
        <w:rPr>
          <w:lang w:val="de-DE"/>
        </w:rPr>
        <w:t>„Gemeindezucht zwischen unbiblischer Härte, Notbremse in Notfällen und völligem Ausfall“. In: Bibel und Gemeinde, 4/2008. S. 25–36.</w:t>
      </w:r>
    </w:p>
    <w:p w14:paraId="41148C8F" w14:textId="77777777" w:rsidR="00E70E80" w:rsidRPr="003932FA" w:rsidRDefault="00000000">
      <w:pPr>
        <w:spacing w:after="120"/>
        <w:ind w:left="360" w:hanging="360"/>
        <w:rPr>
          <w:lang w:val="de-DE"/>
        </w:rPr>
      </w:pPr>
      <w:r w:rsidRPr="003932FA">
        <w:rPr>
          <w:lang w:val="de-DE"/>
        </w:rPr>
        <w:t xml:space="preserve">„Theologiestudium – Mehr als ein Beruf!“. In: </w:t>
      </w:r>
      <w:proofErr w:type="spellStart"/>
      <w:r w:rsidRPr="003932FA">
        <w:rPr>
          <w:lang w:val="de-DE"/>
        </w:rPr>
        <w:t>ideaSpecial</w:t>
      </w:r>
      <w:proofErr w:type="spellEnd"/>
      <w:r w:rsidRPr="003932FA">
        <w:rPr>
          <w:lang w:val="de-DE"/>
        </w:rPr>
        <w:t>, 3/2008. S. 14–15.</w:t>
      </w:r>
    </w:p>
    <w:p w14:paraId="4C612E5A" w14:textId="77777777" w:rsidR="00E70E80" w:rsidRPr="003932FA" w:rsidRDefault="00000000">
      <w:pPr>
        <w:spacing w:after="120"/>
        <w:ind w:left="360" w:hanging="360"/>
        <w:rPr>
          <w:lang w:val="de-DE"/>
        </w:rPr>
      </w:pPr>
      <w:r w:rsidRPr="003932FA">
        <w:rPr>
          <w:lang w:val="de-DE"/>
        </w:rPr>
        <w:t>„Burnout – Die neue Volkskrankheit“. In: dennoch, 5/2007. S. 28–31.</w:t>
      </w:r>
    </w:p>
    <w:p w14:paraId="473C1BD2" w14:textId="77777777" w:rsidR="00E70E80" w:rsidRPr="003932FA" w:rsidRDefault="00000000">
      <w:pPr>
        <w:spacing w:after="120"/>
        <w:ind w:left="360" w:hanging="360"/>
        <w:rPr>
          <w:lang w:val="de-DE"/>
        </w:rPr>
      </w:pPr>
      <w:r w:rsidRPr="003932FA">
        <w:rPr>
          <w:lang w:val="de-DE"/>
        </w:rPr>
        <w:t>„Berufen begabt begeistert, Absolvierung am Bibelseminar Bonn“. In: Jünger &amp; Meister, 3/2007. S. 10–11.</w:t>
      </w:r>
    </w:p>
    <w:p w14:paraId="68041B0F" w14:textId="77777777" w:rsidR="00E70E80" w:rsidRPr="003932FA" w:rsidRDefault="00000000">
      <w:pPr>
        <w:spacing w:after="120"/>
        <w:ind w:left="360" w:hanging="360"/>
        <w:rPr>
          <w:lang w:val="de-DE"/>
        </w:rPr>
      </w:pPr>
      <w:r w:rsidRPr="003932FA">
        <w:rPr>
          <w:lang w:val="de-DE"/>
        </w:rPr>
        <w:t>„Computer-Bibeln unter die Lupe genommen – Teil 3“. In: Jünger &amp; Meister, 2/2007. S. 16–17.</w:t>
      </w:r>
    </w:p>
    <w:p w14:paraId="008EEB24" w14:textId="77777777" w:rsidR="00E70E80" w:rsidRPr="003932FA" w:rsidRDefault="00000000">
      <w:pPr>
        <w:spacing w:after="120"/>
        <w:ind w:left="360" w:hanging="360"/>
        <w:rPr>
          <w:lang w:val="de-DE"/>
        </w:rPr>
      </w:pPr>
      <w:r w:rsidRPr="003932FA">
        <w:rPr>
          <w:lang w:val="de-DE"/>
        </w:rPr>
        <w:t>„Was machen eigentlich die Absolventen des Bibelseminar Bonn?“. In: Jünger &amp; Meister, 2/2007. S. 14–15.</w:t>
      </w:r>
    </w:p>
    <w:p w14:paraId="05DF6BA5" w14:textId="77777777" w:rsidR="00E70E80" w:rsidRPr="003932FA" w:rsidRDefault="00000000">
      <w:pPr>
        <w:spacing w:after="120"/>
        <w:ind w:left="360" w:hanging="360"/>
        <w:rPr>
          <w:lang w:val="de-DE"/>
        </w:rPr>
      </w:pPr>
      <w:r w:rsidRPr="003932FA">
        <w:rPr>
          <w:lang w:val="de-DE"/>
        </w:rPr>
        <w:t>„Was ist das Geheimnis des Gemeindewachstums in den Aussiedlergemeinden?“. In: Die Gemeinde, 5/2006. S. 8–9.</w:t>
      </w:r>
    </w:p>
    <w:p w14:paraId="673148D2" w14:textId="77777777" w:rsidR="00E70E80" w:rsidRPr="003932FA" w:rsidRDefault="00000000">
      <w:pPr>
        <w:spacing w:after="120"/>
        <w:ind w:left="360" w:hanging="360"/>
        <w:rPr>
          <w:lang w:val="de-DE"/>
        </w:rPr>
      </w:pPr>
      <w:r w:rsidRPr="003932FA">
        <w:rPr>
          <w:lang w:val="de-DE"/>
        </w:rPr>
        <w:t>„Was ist Gemeindezucht?“. In: Jünger &amp; Meister, 2/2006. S. 4–11.</w:t>
      </w:r>
    </w:p>
    <w:p w14:paraId="68C38840" w14:textId="77777777" w:rsidR="00E70E80" w:rsidRPr="003932FA" w:rsidRDefault="00000000">
      <w:pPr>
        <w:spacing w:after="120"/>
        <w:ind w:left="360" w:hanging="360"/>
        <w:rPr>
          <w:lang w:val="de-DE"/>
        </w:rPr>
      </w:pPr>
      <w:r w:rsidRPr="003932FA">
        <w:rPr>
          <w:lang w:val="de-DE"/>
        </w:rPr>
        <w:t>„Computer-Bibeln unter die Lupe genommen – Teil 1“. In: Jünger &amp; Meister, 2/2006. S. 12–14.</w:t>
      </w:r>
    </w:p>
    <w:p w14:paraId="304EED52" w14:textId="77777777" w:rsidR="00E70E80" w:rsidRPr="003932FA" w:rsidRDefault="00000000">
      <w:pPr>
        <w:spacing w:after="120"/>
        <w:ind w:left="360" w:hanging="360"/>
        <w:rPr>
          <w:lang w:val="de-DE"/>
        </w:rPr>
      </w:pPr>
      <w:r w:rsidRPr="003932FA">
        <w:rPr>
          <w:lang w:val="de-DE"/>
        </w:rPr>
        <w:t>„Heilsgewissheit im Gegensatz zur Heilssicherheit!“. In: Jünger &amp; Meister, 2/2004. S. 16–23.</w:t>
      </w:r>
    </w:p>
    <w:p w14:paraId="5EF3361C" w14:textId="77777777" w:rsidR="00E70E80" w:rsidRPr="003932FA" w:rsidRDefault="00000000">
      <w:pPr>
        <w:spacing w:after="120"/>
        <w:ind w:left="360" w:hanging="360"/>
        <w:rPr>
          <w:lang w:val="de-DE"/>
        </w:rPr>
      </w:pPr>
      <w:r w:rsidRPr="003932FA">
        <w:rPr>
          <w:lang w:val="de-DE"/>
        </w:rPr>
        <w:t>„Was ist liberale Theologie?“. In: dennoch, 2001.</w:t>
      </w:r>
    </w:p>
    <w:p w14:paraId="336FA96A" w14:textId="77777777" w:rsidR="00E70E80" w:rsidRPr="003932FA" w:rsidRDefault="00000000">
      <w:pPr>
        <w:spacing w:after="120"/>
        <w:ind w:left="360" w:hanging="360"/>
        <w:rPr>
          <w:lang w:val="de-DE"/>
        </w:rPr>
      </w:pPr>
      <w:r w:rsidRPr="003932FA">
        <w:rPr>
          <w:lang w:val="de-DE"/>
        </w:rPr>
        <w:t>„Eine theologische Betrachtung über den Himmel“. In: dennoch, 1997.</w:t>
      </w:r>
    </w:p>
    <w:p w14:paraId="5DC307CB" w14:textId="77777777" w:rsidR="00E70E80" w:rsidRPr="003932FA" w:rsidRDefault="00000000">
      <w:pPr>
        <w:spacing w:after="120"/>
        <w:ind w:left="360" w:hanging="360"/>
        <w:rPr>
          <w:lang w:val="de-DE"/>
        </w:rPr>
      </w:pPr>
      <w:r w:rsidRPr="003932FA">
        <w:rPr>
          <w:lang w:val="de-DE"/>
        </w:rPr>
        <w:t>„Ein guter Freund werden und sein“. In: dennoch, 1996.</w:t>
      </w:r>
    </w:p>
    <w:p w14:paraId="1E0EF11B" w14:textId="77777777" w:rsidR="00E70E80" w:rsidRPr="003932FA" w:rsidRDefault="00000000">
      <w:pPr>
        <w:spacing w:after="120"/>
        <w:ind w:left="360" w:hanging="360"/>
        <w:rPr>
          <w:lang w:val="de-DE"/>
        </w:rPr>
      </w:pPr>
      <w:r w:rsidRPr="003932FA">
        <w:rPr>
          <w:lang w:val="de-DE"/>
        </w:rPr>
        <w:t>„Der Dekalog – Alte Gebote in einer ‚neuen‘ Welt“. Artikelserie. In: Hoffnungsbote, 1990–1992.</w:t>
      </w:r>
    </w:p>
    <w:p w14:paraId="3E446409" w14:textId="77777777" w:rsidR="00E70E80" w:rsidRPr="003932FA" w:rsidRDefault="00000000">
      <w:pPr>
        <w:spacing w:before="200" w:after="100"/>
        <w:rPr>
          <w:lang w:val="de-DE"/>
        </w:rPr>
      </w:pPr>
      <w:r w:rsidRPr="003932FA">
        <w:rPr>
          <w:b/>
          <w:bCs/>
          <w:i/>
          <w:iCs/>
          <w:sz w:val="24"/>
          <w:szCs w:val="24"/>
          <w:lang w:val="de-DE"/>
        </w:rPr>
        <w:t>Buchrezensionen</w:t>
      </w:r>
    </w:p>
    <w:p w14:paraId="60BE9532" w14:textId="77777777" w:rsidR="00E70E80" w:rsidRPr="003932FA" w:rsidRDefault="00000000">
      <w:pPr>
        <w:spacing w:after="120"/>
        <w:ind w:left="360" w:hanging="360"/>
        <w:rPr>
          <w:lang w:val="de-DE"/>
        </w:rPr>
      </w:pPr>
      <w:r w:rsidRPr="003932FA">
        <w:rPr>
          <w:lang w:val="de-DE"/>
        </w:rPr>
        <w:t>Rezension: Rainer Riesner, Messias Jesus. Seine Geschichte, seine Botschaft und ihre Überlieferung. In: BSB-Journal, 1/2020. S. 140–142.</w:t>
      </w:r>
    </w:p>
    <w:p w14:paraId="0A6E7689" w14:textId="77777777" w:rsidR="00E70E80" w:rsidRPr="003932FA" w:rsidRDefault="00000000">
      <w:pPr>
        <w:spacing w:after="120"/>
        <w:ind w:left="360" w:hanging="360"/>
        <w:rPr>
          <w:lang w:val="de-DE"/>
        </w:rPr>
      </w:pPr>
      <w:r w:rsidRPr="003932FA">
        <w:rPr>
          <w:lang w:val="de-DE"/>
        </w:rPr>
        <w:lastRenderedPageBreak/>
        <w:t>Rezension: John Lennox, Vorherbestimmt? Die Souveränität Gottes, Freiheit, Glaube und menschliche Verantwortung. In: BSB-Journal, 1/2020. S. 142–143.</w:t>
      </w:r>
    </w:p>
    <w:p w14:paraId="4AC6114D" w14:textId="77777777" w:rsidR="00E70E80" w:rsidRPr="003932FA" w:rsidRDefault="00000000">
      <w:pPr>
        <w:spacing w:after="120"/>
        <w:ind w:left="360" w:hanging="360"/>
        <w:rPr>
          <w:lang w:val="de-DE"/>
        </w:rPr>
      </w:pPr>
      <w:r w:rsidRPr="003932FA">
        <w:rPr>
          <w:lang w:val="de-DE"/>
        </w:rPr>
        <w:t>Rezension: John C. Lennox, Wo ist Gott in dieser Welt? Und was ist mit Covid-19? In: BSB-Journal, 1/2020. S. 143–144.</w:t>
      </w:r>
    </w:p>
    <w:p w14:paraId="2B92A545" w14:textId="77777777" w:rsidR="00E70E80" w:rsidRPr="003932FA" w:rsidRDefault="00000000">
      <w:pPr>
        <w:spacing w:after="120"/>
        <w:ind w:left="360" w:hanging="360"/>
        <w:rPr>
          <w:lang w:val="de-DE"/>
        </w:rPr>
      </w:pPr>
      <w:r w:rsidRPr="003932FA">
        <w:rPr>
          <w:lang w:val="de-DE"/>
        </w:rPr>
        <w:t>Rezension: Helge Stadelmann/Stefan Schneyer, Praktische Theologie. Ein Grundriss für Studium und Gemeinde. In: BSB-Journal, 2/2017. S. 130–131.</w:t>
      </w:r>
    </w:p>
    <w:p w14:paraId="33DB09EE" w14:textId="77777777" w:rsidR="00E70E80" w:rsidRPr="003932FA" w:rsidRDefault="00000000">
      <w:pPr>
        <w:spacing w:after="120"/>
        <w:ind w:left="360" w:hanging="360"/>
        <w:rPr>
          <w:lang w:val="de-DE"/>
        </w:rPr>
      </w:pPr>
      <w:r w:rsidRPr="003932FA">
        <w:rPr>
          <w:lang w:val="de-DE"/>
        </w:rPr>
        <w:t>Rezension: Stefan Schweyer (</w:t>
      </w:r>
      <w:proofErr w:type="spellStart"/>
      <w:r w:rsidRPr="003932FA">
        <w:rPr>
          <w:lang w:val="de-DE"/>
        </w:rPr>
        <w:t>Hg</w:t>
      </w:r>
      <w:proofErr w:type="spellEnd"/>
      <w:r w:rsidRPr="003932FA">
        <w:rPr>
          <w:lang w:val="de-DE"/>
        </w:rPr>
        <w:t xml:space="preserve">.), </w:t>
      </w:r>
      <w:proofErr w:type="gramStart"/>
      <w:r w:rsidRPr="003932FA">
        <w:rPr>
          <w:lang w:val="de-DE"/>
        </w:rPr>
        <w:t>Gemeinsam</w:t>
      </w:r>
      <w:proofErr w:type="gramEnd"/>
      <w:r w:rsidRPr="003932FA">
        <w:rPr>
          <w:lang w:val="de-DE"/>
        </w:rPr>
        <w:t xml:space="preserve"> singen im Gottesdienst. Empirische und theologische Reflexionen. In: AfeT, 10/2017.</w:t>
      </w:r>
    </w:p>
    <w:p w14:paraId="7518BC56" w14:textId="77777777" w:rsidR="00E70E80" w:rsidRPr="003932FA" w:rsidRDefault="00000000">
      <w:pPr>
        <w:spacing w:after="120"/>
        <w:ind w:left="360" w:hanging="360"/>
        <w:rPr>
          <w:lang w:val="de-DE"/>
        </w:rPr>
      </w:pPr>
      <w:r w:rsidRPr="003932FA">
        <w:rPr>
          <w:lang w:val="de-DE"/>
        </w:rPr>
        <w:t>Rezension: Timothy Keller, Center Church Deutsch: Kirche in der Stadt. In: BSB-Journal, 2/2016. S. 78–80.</w:t>
      </w:r>
    </w:p>
    <w:p w14:paraId="50FE1704" w14:textId="77777777" w:rsidR="00E70E80" w:rsidRPr="003932FA" w:rsidRDefault="00000000">
      <w:pPr>
        <w:spacing w:after="120"/>
        <w:ind w:left="360" w:hanging="360"/>
        <w:rPr>
          <w:lang w:val="de-DE"/>
        </w:rPr>
      </w:pPr>
      <w:r w:rsidRPr="003932FA">
        <w:rPr>
          <w:lang w:val="de-DE"/>
        </w:rPr>
        <w:t xml:space="preserve">Rezension: Lilli Gebhard, Identitätskonstruktionen </w:t>
      </w:r>
      <w:proofErr w:type="spellStart"/>
      <w:r w:rsidRPr="003932FA">
        <w:rPr>
          <w:lang w:val="de-DE"/>
        </w:rPr>
        <w:t>russlanddeutscher</w:t>
      </w:r>
      <w:proofErr w:type="spellEnd"/>
      <w:r w:rsidRPr="003932FA">
        <w:rPr>
          <w:lang w:val="de-DE"/>
        </w:rPr>
        <w:t xml:space="preserve"> Mennoniten im Spiegel ihrer Literatur. In: BSB-Journal, 2/2016. S. 80–81.</w:t>
      </w:r>
    </w:p>
    <w:p w14:paraId="3EC5E452" w14:textId="77777777" w:rsidR="00E70E80" w:rsidRPr="003932FA" w:rsidRDefault="00000000">
      <w:pPr>
        <w:spacing w:after="120"/>
        <w:ind w:left="360" w:hanging="360"/>
        <w:rPr>
          <w:lang w:val="de-DE"/>
        </w:rPr>
      </w:pPr>
      <w:r w:rsidRPr="003932FA">
        <w:rPr>
          <w:lang w:val="de-DE"/>
        </w:rPr>
        <w:t>Rezension: Birgit Weyel et al. (Hrsg.), Praktische Theologie und empirische Religionsforschung. In: BSB-Journal, 2/2015. S. 64–65.</w:t>
      </w:r>
    </w:p>
    <w:p w14:paraId="48D4FEE5" w14:textId="77777777" w:rsidR="00E70E80" w:rsidRPr="003932FA" w:rsidRDefault="00000000">
      <w:pPr>
        <w:spacing w:after="120"/>
        <w:ind w:left="360" w:hanging="360"/>
        <w:rPr>
          <w:lang w:val="de-DE"/>
        </w:rPr>
      </w:pPr>
      <w:r w:rsidRPr="003932FA">
        <w:rPr>
          <w:lang w:val="de-DE"/>
        </w:rPr>
        <w:t>Rezension: Claudia Schulz, Empirische Forschung als Praktische Theologie. In: BSB-Journal, 2/2015. S. 65–66.</w:t>
      </w:r>
    </w:p>
    <w:p w14:paraId="2E43809E" w14:textId="77777777" w:rsidR="00E70E80" w:rsidRPr="003932FA" w:rsidRDefault="00000000">
      <w:pPr>
        <w:spacing w:after="120"/>
        <w:ind w:left="360" w:hanging="360"/>
        <w:rPr>
          <w:lang w:val="de-DE"/>
        </w:rPr>
      </w:pPr>
      <w:r w:rsidRPr="003932FA">
        <w:rPr>
          <w:lang w:val="de-DE"/>
        </w:rPr>
        <w:t>Rezension: Erwin W. Lutzer, Das Finale. Letzte Stationen der Weltgeschichte aus biblischer Sicht. In: BSB-Journal, 2/2014. S. 66–67.</w:t>
      </w:r>
    </w:p>
    <w:p w14:paraId="6EA9F6AD" w14:textId="77777777" w:rsidR="00E70E80" w:rsidRPr="003932FA" w:rsidRDefault="00000000">
      <w:pPr>
        <w:spacing w:after="120"/>
        <w:ind w:left="360" w:hanging="360"/>
        <w:rPr>
          <w:lang w:val="de-DE"/>
        </w:rPr>
      </w:pPr>
      <w:r w:rsidRPr="003932FA">
        <w:rPr>
          <w:lang w:val="de-DE"/>
        </w:rPr>
        <w:t xml:space="preserve">Rezension: Tobias Faix et al., </w:t>
      </w:r>
      <w:proofErr w:type="spellStart"/>
      <w:r w:rsidRPr="003932FA">
        <w:rPr>
          <w:lang w:val="de-DE"/>
        </w:rPr>
        <w:t>Warum</w:t>
      </w:r>
      <w:proofErr w:type="spellEnd"/>
      <w:r w:rsidRPr="003932FA">
        <w:rPr>
          <w:lang w:val="de-DE"/>
        </w:rPr>
        <w:t xml:space="preserve"> ich nicht mehr glaube. Wenn junge Erwachsene den Glauben verlieren. In: BSB-Journal, 1/2014. S. 106–108.</w:t>
      </w:r>
    </w:p>
    <w:p w14:paraId="09693D6B" w14:textId="77777777" w:rsidR="00E70E80" w:rsidRDefault="00000000">
      <w:pPr>
        <w:spacing w:after="120"/>
        <w:ind w:left="360" w:hanging="360"/>
      </w:pPr>
      <w:r w:rsidRPr="003932FA">
        <w:rPr>
          <w:lang w:val="de-DE"/>
        </w:rPr>
        <w:t xml:space="preserve">Rezension: Christian Grethlein, Praktische Theologie. In: BSB-Journal, 2/2013. </w:t>
      </w:r>
      <w:r>
        <w:t>S. 37–42.</w:t>
      </w:r>
    </w:p>
    <w:p w14:paraId="2565DB02" w14:textId="77777777" w:rsidR="00E70E80" w:rsidRPr="003932FA" w:rsidRDefault="00000000">
      <w:pPr>
        <w:spacing w:after="120"/>
        <w:ind w:left="360" w:hanging="360"/>
        <w:rPr>
          <w:lang w:val="de-DE"/>
        </w:rPr>
      </w:pPr>
      <w:proofErr w:type="spellStart"/>
      <w:r>
        <w:t>Rezension</w:t>
      </w:r>
      <w:proofErr w:type="spellEnd"/>
      <w:r>
        <w:t xml:space="preserve">: Lars Charbonnier et al. (Hg.), </w:t>
      </w:r>
      <w:proofErr w:type="spellStart"/>
      <w:r>
        <w:t>Homiletik</w:t>
      </w:r>
      <w:proofErr w:type="spellEnd"/>
      <w:r>
        <w:t xml:space="preserve">. </w:t>
      </w:r>
      <w:r w:rsidRPr="003932FA">
        <w:rPr>
          <w:lang w:val="de-DE"/>
        </w:rPr>
        <w:t>Aktuelle Konzepte und ihre Umsetzung. In: BSB-Journal, 1/2013. S. 72–73.</w:t>
      </w:r>
    </w:p>
    <w:p w14:paraId="4F8FAADA" w14:textId="77777777" w:rsidR="00E70E80" w:rsidRPr="003932FA" w:rsidRDefault="00000000">
      <w:pPr>
        <w:spacing w:after="120"/>
        <w:ind w:left="360" w:hanging="360"/>
        <w:rPr>
          <w:lang w:val="de-DE"/>
        </w:rPr>
      </w:pPr>
      <w:r w:rsidRPr="003932FA">
        <w:rPr>
          <w:lang w:val="de-DE"/>
        </w:rPr>
        <w:t>Rezension: Martin Grabe, Lebenskunst Vergebung. Befreiender Umgang mit Verletzungen. In: BSB-Journal, 2/2012. S. 85–86.</w:t>
      </w:r>
    </w:p>
    <w:p w14:paraId="559A3FD7" w14:textId="77777777" w:rsidR="00E70E80" w:rsidRPr="003932FA" w:rsidRDefault="00000000">
      <w:pPr>
        <w:spacing w:after="120"/>
        <w:ind w:left="360" w:hanging="360"/>
        <w:rPr>
          <w:lang w:val="de-DE"/>
        </w:rPr>
      </w:pPr>
      <w:r w:rsidRPr="003932FA">
        <w:rPr>
          <w:lang w:val="de-DE"/>
        </w:rPr>
        <w:t xml:space="preserve">Rezension: Charles C. </w:t>
      </w:r>
      <w:proofErr w:type="spellStart"/>
      <w:r w:rsidRPr="003932FA">
        <w:rPr>
          <w:lang w:val="de-DE"/>
        </w:rPr>
        <w:t>Ryrie</w:t>
      </w:r>
      <w:proofErr w:type="spellEnd"/>
      <w:r w:rsidRPr="003932FA">
        <w:rPr>
          <w:lang w:val="de-DE"/>
        </w:rPr>
        <w:t xml:space="preserve">, </w:t>
      </w:r>
      <w:proofErr w:type="spellStart"/>
      <w:r w:rsidRPr="003932FA">
        <w:rPr>
          <w:lang w:val="de-DE"/>
        </w:rPr>
        <w:t>Ryrie</w:t>
      </w:r>
      <w:proofErr w:type="spellEnd"/>
      <w:r w:rsidRPr="003932FA">
        <w:rPr>
          <w:lang w:val="de-DE"/>
        </w:rPr>
        <w:t>-Studienbibel – Elberfelder Bibel 2006. In: BSB-Journal, 2/2012. S. 83–85.</w:t>
      </w:r>
    </w:p>
    <w:p w14:paraId="1990025C" w14:textId="77777777" w:rsidR="00E70E80" w:rsidRPr="003932FA" w:rsidRDefault="00000000">
      <w:pPr>
        <w:spacing w:after="120"/>
        <w:ind w:left="360" w:hanging="360"/>
        <w:rPr>
          <w:lang w:val="de-DE"/>
        </w:rPr>
      </w:pPr>
      <w:r w:rsidRPr="003932FA">
        <w:rPr>
          <w:lang w:val="de-DE"/>
        </w:rPr>
        <w:t xml:space="preserve">Rezension: </w:t>
      </w:r>
      <w:proofErr w:type="spellStart"/>
      <w:r w:rsidRPr="003932FA">
        <w:rPr>
          <w:lang w:val="de-DE"/>
        </w:rPr>
        <w:t>Heinzpeter</w:t>
      </w:r>
      <w:proofErr w:type="spellEnd"/>
      <w:r w:rsidRPr="003932FA">
        <w:rPr>
          <w:lang w:val="de-DE"/>
        </w:rPr>
        <w:t xml:space="preserve"> Hempelmann/Michael Herbst, Vom gekreuzigten Gott reden. In: Jahrbuch für evangelikale Theologie, 2012. S. 356–357.</w:t>
      </w:r>
    </w:p>
    <w:p w14:paraId="44B74270" w14:textId="77777777" w:rsidR="00E70E80" w:rsidRPr="003932FA" w:rsidRDefault="00000000">
      <w:pPr>
        <w:spacing w:after="120"/>
        <w:ind w:left="360" w:hanging="360"/>
        <w:rPr>
          <w:lang w:val="de-DE"/>
        </w:rPr>
      </w:pPr>
      <w:r w:rsidRPr="003932FA">
        <w:rPr>
          <w:lang w:val="de-DE"/>
        </w:rPr>
        <w:t>Rezension: Martin Grabe, Zeitkrankheit Burnout. In: BSB-Journal, 1/2011. S. 42.</w:t>
      </w:r>
    </w:p>
    <w:p w14:paraId="457C934F" w14:textId="77777777" w:rsidR="00E70E80" w:rsidRPr="003932FA" w:rsidRDefault="00000000">
      <w:pPr>
        <w:spacing w:after="120"/>
        <w:ind w:left="360" w:hanging="360"/>
        <w:rPr>
          <w:lang w:val="de-DE"/>
        </w:rPr>
      </w:pPr>
      <w:r w:rsidRPr="003932FA">
        <w:rPr>
          <w:lang w:val="de-DE"/>
        </w:rPr>
        <w:t>Rezension: Walter Kohl, Leben oder gelebt werden: Schritte auf dem Weg zur Versöhnung. In: BSB-Journal, 1/2011. S. 43.</w:t>
      </w:r>
    </w:p>
    <w:p w14:paraId="572C289F" w14:textId="77777777" w:rsidR="00E70E80" w:rsidRPr="003932FA" w:rsidRDefault="00000000">
      <w:pPr>
        <w:spacing w:after="120"/>
        <w:ind w:left="360" w:hanging="360"/>
        <w:rPr>
          <w:lang w:val="de-DE"/>
        </w:rPr>
      </w:pPr>
      <w:r w:rsidRPr="003932FA">
        <w:rPr>
          <w:lang w:val="de-DE"/>
        </w:rPr>
        <w:t>Rezension: Wolfgang Becker, Wilhelm Busch als evangelistischer Verkündiger. In: Jahrbuch für evangelikale Theologie, 2011. S. 359–361.</w:t>
      </w:r>
    </w:p>
    <w:p w14:paraId="541F3D51" w14:textId="77777777" w:rsidR="00E70E80" w:rsidRPr="003932FA" w:rsidRDefault="00000000">
      <w:pPr>
        <w:spacing w:after="120"/>
        <w:ind w:left="360" w:hanging="360"/>
        <w:rPr>
          <w:lang w:val="de-DE"/>
        </w:rPr>
      </w:pPr>
      <w:r w:rsidRPr="003932FA">
        <w:rPr>
          <w:lang w:val="de-DE"/>
        </w:rPr>
        <w:t>Rezension: John N. Klassen, Russlanddeutsche Freikirchen in der Bundesrepublik Deutschland. In: Jünger &amp; Meister, 3/2007. S. 11.</w:t>
      </w:r>
    </w:p>
    <w:p w14:paraId="4D80394C" w14:textId="77777777" w:rsidR="00E70E80" w:rsidRPr="003932FA" w:rsidRDefault="00000000">
      <w:pPr>
        <w:spacing w:after="120"/>
        <w:ind w:left="360" w:hanging="360"/>
        <w:rPr>
          <w:lang w:val="de-DE"/>
        </w:rPr>
      </w:pPr>
      <w:r w:rsidRPr="003932FA">
        <w:rPr>
          <w:lang w:val="de-DE"/>
        </w:rPr>
        <w:t>Rezension: Martyn Lloyd-Jones, Die Predigt und der Prediger. In: Jahrbuch für evangelikale Theologie, 2006. S. 330–332.</w:t>
      </w:r>
    </w:p>
    <w:p w14:paraId="4B22EF87" w14:textId="77777777" w:rsidR="00E70E80" w:rsidRPr="003932FA" w:rsidRDefault="00000000">
      <w:pPr>
        <w:spacing w:after="120"/>
        <w:ind w:left="360" w:hanging="360"/>
        <w:rPr>
          <w:lang w:val="de-DE"/>
        </w:rPr>
      </w:pPr>
      <w:r w:rsidRPr="003932FA">
        <w:rPr>
          <w:lang w:val="de-DE"/>
        </w:rPr>
        <w:t>Rezension: Jochen Eber, Das Jahr 2000: Christen vor der Jahrtausendwende. In: dennoch, 1996.</w:t>
      </w:r>
    </w:p>
    <w:p w14:paraId="164BDC7F" w14:textId="77777777" w:rsidR="00E70E80" w:rsidRPr="003932FA" w:rsidRDefault="00000000">
      <w:pPr>
        <w:spacing w:after="120"/>
        <w:ind w:left="360" w:hanging="360"/>
        <w:rPr>
          <w:lang w:val="de-DE"/>
        </w:rPr>
      </w:pPr>
      <w:r w:rsidRPr="003932FA">
        <w:rPr>
          <w:lang w:val="de-DE"/>
        </w:rPr>
        <w:t>Rezension: Jürgen Tibusek, Ein Glaube – Viele Kirchen. In: dennoch, 1995.</w:t>
      </w:r>
    </w:p>
    <w:p w14:paraId="7756AE6E" w14:textId="77777777" w:rsidR="00E70E80" w:rsidRPr="003932FA" w:rsidRDefault="00000000">
      <w:pPr>
        <w:pStyle w:val="Heading1"/>
        <w:pBdr>
          <w:bottom w:val="single" w:sz="6" w:space="4" w:color="999999"/>
        </w:pBdr>
        <w:rPr>
          <w:lang w:val="de-DE"/>
        </w:rPr>
      </w:pPr>
      <w:r w:rsidRPr="003932FA">
        <w:rPr>
          <w:lang w:val="de-DE"/>
        </w:rPr>
        <w:t>LEHR- UND FORSCHUNGSGEBIETE</w:t>
      </w:r>
    </w:p>
    <w:p w14:paraId="536E97F0" w14:textId="77777777" w:rsidR="00E70E80" w:rsidRPr="003932FA" w:rsidRDefault="00000000">
      <w:pPr>
        <w:spacing w:after="80"/>
        <w:rPr>
          <w:lang w:val="de-DE"/>
        </w:rPr>
      </w:pPr>
      <w:r w:rsidRPr="003932FA">
        <w:rPr>
          <w:lang w:val="de-DE"/>
        </w:rPr>
        <w:t xml:space="preserve">Praktische Theologie, Homiletik, Geistliche Leiterschaft, Ekklesiologie, Gottesdienstforschung, Geschichte der </w:t>
      </w:r>
      <w:proofErr w:type="spellStart"/>
      <w:r w:rsidRPr="003932FA">
        <w:rPr>
          <w:lang w:val="de-DE"/>
        </w:rPr>
        <w:t>russlanddeutschen</w:t>
      </w:r>
      <w:proofErr w:type="spellEnd"/>
      <w:r w:rsidRPr="003932FA">
        <w:rPr>
          <w:lang w:val="de-DE"/>
        </w:rPr>
        <w:t xml:space="preserve"> Freikirchen, Gemeindewachstum, Gemeindezucht, Digitale Gemeinde und Online-Gottesdienst</w:t>
      </w:r>
    </w:p>
    <w:p w14:paraId="54C7B445" w14:textId="77777777" w:rsidR="00E70E80" w:rsidRPr="003932FA" w:rsidRDefault="00000000">
      <w:pPr>
        <w:pStyle w:val="Heading1"/>
        <w:pBdr>
          <w:bottom w:val="single" w:sz="6" w:space="4" w:color="999999"/>
        </w:pBdr>
        <w:rPr>
          <w:lang w:val="de-DE"/>
        </w:rPr>
      </w:pPr>
      <w:r w:rsidRPr="003932FA">
        <w:rPr>
          <w:lang w:val="de-DE"/>
        </w:rPr>
        <w:lastRenderedPageBreak/>
        <w:t>SPRACHEN</w:t>
      </w:r>
    </w:p>
    <w:p w14:paraId="0C5B8BFE" w14:textId="77777777" w:rsidR="00E70E80" w:rsidRPr="003932FA" w:rsidRDefault="00000000">
      <w:pPr>
        <w:spacing w:after="80"/>
        <w:rPr>
          <w:lang w:val="de-DE"/>
        </w:rPr>
      </w:pPr>
      <w:r w:rsidRPr="003932FA">
        <w:rPr>
          <w:lang w:val="de-DE"/>
        </w:rPr>
        <w:t>Deutsch (Muttersprache), Russisch (Muttersprache), Englisch (fließend)</w:t>
      </w:r>
    </w:p>
    <w:sectPr w:rsidR="00E70E80" w:rsidRPr="003932FA">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A6112"/>
    <w:multiLevelType w:val="hybridMultilevel"/>
    <w:tmpl w:val="7E3C581C"/>
    <w:lvl w:ilvl="0" w:tplc="7AE66816">
      <w:start w:val="1"/>
      <w:numFmt w:val="bullet"/>
      <w:lvlText w:val="●"/>
      <w:lvlJc w:val="left"/>
      <w:pPr>
        <w:ind w:left="720" w:hanging="360"/>
      </w:pPr>
    </w:lvl>
    <w:lvl w:ilvl="1" w:tplc="AF7A50EC">
      <w:start w:val="1"/>
      <w:numFmt w:val="bullet"/>
      <w:lvlText w:val="○"/>
      <w:lvlJc w:val="left"/>
      <w:pPr>
        <w:ind w:left="1440" w:hanging="360"/>
      </w:pPr>
    </w:lvl>
    <w:lvl w:ilvl="2" w:tplc="EC2E5ACC">
      <w:start w:val="1"/>
      <w:numFmt w:val="bullet"/>
      <w:lvlText w:val="■"/>
      <w:lvlJc w:val="left"/>
      <w:pPr>
        <w:ind w:left="2160" w:hanging="360"/>
      </w:pPr>
    </w:lvl>
    <w:lvl w:ilvl="3" w:tplc="AE28AC2C">
      <w:start w:val="1"/>
      <w:numFmt w:val="bullet"/>
      <w:lvlText w:val="●"/>
      <w:lvlJc w:val="left"/>
      <w:pPr>
        <w:ind w:left="2880" w:hanging="360"/>
      </w:pPr>
    </w:lvl>
    <w:lvl w:ilvl="4" w:tplc="BCD23664">
      <w:start w:val="1"/>
      <w:numFmt w:val="bullet"/>
      <w:lvlText w:val="○"/>
      <w:lvlJc w:val="left"/>
      <w:pPr>
        <w:ind w:left="3600" w:hanging="360"/>
      </w:pPr>
    </w:lvl>
    <w:lvl w:ilvl="5" w:tplc="FA4CFD9C">
      <w:start w:val="1"/>
      <w:numFmt w:val="bullet"/>
      <w:lvlText w:val="■"/>
      <w:lvlJc w:val="left"/>
      <w:pPr>
        <w:ind w:left="4320" w:hanging="360"/>
      </w:pPr>
    </w:lvl>
    <w:lvl w:ilvl="6" w:tplc="03DEA90E">
      <w:start w:val="1"/>
      <w:numFmt w:val="bullet"/>
      <w:lvlText w:val="●"/>
      <w:lvlJc w:val="left"/>
      <w:pPr>
        <w:ind w:left="5040" w:hanging="360"/>
      </w:pPr>
    </w:lvl>
    <w:lvl w:ilvl="7" w:tplc="EAA8B158">
      <w:start w:val="1"/>
      <w:numFmt w:val="bullet"/>
      <w:lvlText w:val="●"/>
      <w:lvlJc w:val="left"/>
      <w:pPr>
        <w:ind w:left="5760" w:hanging="360"/>
      </w:pPr>
    </w:lvl>
    <w:lvl w:ilvl="8" w:tplc="10F6335C">
      <w:start w:val="1"/>
      <w:numFmt w:val="bullet"/>
      <w:lvlText w:val="●"/>
      <w:lvlJc w:val="left"/>
      <w:pPr>
        <w:ind w:left="6480" w:hanging="360"/>
      </w:pPr>
    </w:lvl>
  </w:abstractNum>
  <w:num w:numId="1" w16cid:durableId="3062036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E80"/>
    <w:rsid w:val="003932FA"/>
    <w:rsid w:val="00CF7FA5"/>
    <w:rsid w:val="00E70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3E1B31"/>
  <w15:docId w15:val="{24935B62-C6EB-9B43-8674-D49EF80C1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40"/>
      <w:outlineLvl w:val="0"/>
    </w:pPr>
    <w:rPr>
      <w:b/>
      <w:bCs/>
      <w:color w:val="1F3864"/>
      <w:sz w:val="26"/>
      <w:szCs w:val="26"/>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1598</Words>
  <Characters>9112</Characters>
  <Application>Microsoft Office Word</Application>
  <DocSecurity>0</DocSecurity>
  <Lines>75</Lines>
  <Paragraphs>21</Paragraphs>
  <ScaleCrop>false</ScaleCrop>
  <Company/>
  <LinksUpToDate>false</LinksUpToDate>
  <CharactersWithSpaces>10689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Tobias Derksen</cp:lastModifiedBy>
  <cp:revision>2</cp:revision>
  <dcterms:created xsi:type="dcterms:W3CDTF">2026-05-03T14:53:00Z</dcterms:created>
  <dcterms:modified xsi:type="dcterms:W3CDTF">2026-05-03T14:56:00Z</dcterms:modified>
</cp:coreProperties>
</file>